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58A24" w14:textId="77777777" w:rsidR="00CF0308" w:rsidRDefault="00CF0308">
      <w:pPr>
        <w:pStyle w:val="Text"/>
        <w:rPr>
          <w:rFonts w:hint="eastAsia"/>
          <w:b/>
          <w:sz w:val="28"/>
          <w:szCs w:val="28"/>
        </w:rPr>
      </w:pPr>
    </w:p>
    <w:p w14:paraId="10914546" w14:textId="77777777" w:rsidR="00880739" w:rsidRPr="005F0BFA" w:rsidRDefault="00F34CB0">
      <w:pPr>
        <w:pStyle w:val="Text"/>
        <w:rPr>
          <w:rFonts w:asciiTheme="minorHAnsi" w:hAnsiTheme="minorHAnsi" w:cstheme="minorHAnsi"/>
          <w:b/>
          <w:sz w:val="40"/>
          <w:szCs w:val="48"/>
        </w:rPr>
      </w:pPr>
      <w:r w:rsidRPr="005F0BFA">
        <w:rPr>
          <w:rFonts w:asciiTheme="minorHAnsi" w:hAnsiTheme="minorHAnsi" w:cstheme="minorHAnsi"/>
          <w:b/>
          <w:sz w:val="40"/>
          <w:szCs w:val="48"/>
        </w:rPr>
        <w:t>Informationen für Eltern und Erziehungsberechtigte</w:t>
      </w:r>
    </w:p>
    <w:p w14:paraId="301B38C4" w14:textId="77777777" w:rsidR="00F34CB0" w:rsidRDefault="00F34CB0">
      <w:pPr>
        <w:pStyle w:val="Text"/>
        <w:rPr>
          <w:rFonts w:asciiTheme="minorHAnsi" w:hAnsiTheme="minorHAnsi" w:cstheme="minorHAnsi"/>
          <w:sz w:val="28"/>
          <w:szCs w:val="28"/>
        </w:rPr>
      </w:pPr>
    </w:p>
    <w:p w14:paraId="616D1D5E" w14:textId="77777777" w:rsidR="00F34CB0" w:rsidRDefault="00F34CB0">
      <w:pPr>
        <w:pStyle w:val="Text"/>
        <w:rPr>
          <w:rFonts w:asciiTheme="minorHAnsi" w:hAnsiTheme="minorHAnsi" w:cstheme="minorHAnsi"/>
          <w:sz w:val="32"/>
          <w:szCs w:val="32"/>
        </w:rPr>
      </w:pPr>
    </w:p>
    <w:p w14:paraId="5FB342F2" w14:textId="374A28A1" w:rsidR="000441CD" w:rsidRDefault="000441CD">
      <w:pPr>
        <w:pStyle w:val="Text"/>
        <w:rPr>
          <w:rFonts w:asciiTheme="minorHAnsi" w:hAnsiTheme="minorHAnsi" w:cstheme="minorHAnsi"/>
          <w:sz w:val="32"/>
          <w:szCs w:val="32"/>
        </w:rPr>
      </w:pPr>
      <w:r>
        <w:rPr>
          <w:noProof/>
        </w:rPr>
        <w:drawing>
          <wp:inline distT="0" distB="0" distL="0" distR="0" wp14:anchorId="7CCF2AE6" wp14:editId="1221D738">
            <wp:extent cx="2171700" cy="539750"/>
            <wp:effectExtent l="0" t="0" r="0" b="0"/>
            <wp:docPr id="9" name="Grafik 9" descr="C:\Users\bossei\AppData\Local\Microsoft\Windows\INetCache\Content.Word\Logo_EXTRAKlasse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ssei\AppData\Local\Microsoft\Windows\INetCache\Content.Word\Logo_EXTRAKlasse_CMYK.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539750"/>
                    </a:xfrm>
                    <a:prstGeom prst="rect">
                      <a:avLst/>
                    </a:prstGeom>
                    <a:noFill/>
                    <a:ln>
                      <a:noFill/>
                    </a:ln>
                  </pic:spPr>
                </pic:pic>
              </a:graphicData>
            </a:graphic>
          </wp:inline>
        </w:drawing>
      </w:r>
    </w:p>
    <w:p w14:paraId="7F499E79" w14:textId="77777777" w:rsidR="000441CD" w:rsidRDefault="000441CD">
      <w:pPr>
        <w:pStyle w:val="Text"/>
        <w:rPr>
          <w:rFonts w:asciiTheme="minorHAnsi" w:hAnsiTheme="minorHAnsi" w:cstheme="minorHAnsi"/>
          <w:sz w:val="32"/>
          <w:szCs w:val="32"/>
        </w:rPr>
      </w:pPr>
    </w:p>
    <w:p w14:paraId="320C8C65" w14:textId="7B1C1474" w:rsidR="009D4D0F" w:rsidRPr="000441CD" w:rsidRDefault="003B1EEE">
      <w:pPr>
        <w:pStyle w:val="Text"/>
        <w:rPr>
          <w:rFonts w:asciiTheme="minorHAnsi" w:hAnsiTheme="minorHAnsi" w:cstheme="minorHAnsi"/>
          <w:sz w:val="36"/>
          <w:szCs w:val="36"/>
        </w:rPr>
      </w:pPr>
      <w:r w:rsidRPr="000441CD">
        <w:rPr>
          <w:rFonts w:asciiTheme="minorHAnsi" w:hAnsiTheme="minorHAnsi" w:cstheme="minorHAnsi"/>
          <w:sz w:val="36"/>
          <w:szCs w:val="36"/>
        </w:rPr>
        <w:t>Inklusion neu denken in Gelsenkirchen</w:t>
      </w:r>
    </w:p>
    <w:p w14:paraId="2672D217" w14:textId="77777777" w:rsidR="009D4D0F" w:rsidRDefault="009D4D0F">
      <w:pPr>
        <w:pStyle w:val="Text"/>
        <w:rPr>
          <w:rFonts w:asciiTheme="minorHAnsi" w:hAnsiTheme="minorHAnsi" w:cstheme="minorHAnsi"/>
          <w:color w:val="FF0000"/>
          <w:sz w:val="28"/>
          <w:szCs w:val="28"/>
        </w:rPr>
      </w:pPr>
    </w:p>
    <w:p w14:paraId="1DF27634" w14:textId="14F497F2" w:rsidR="009D4D0F" w:rsidRDefault="003B1EEE">
      <w:pPr>
        <w:pStyle w:val="Text"/>
        <w:rPr>
          <w:rFonts w:asciiTheme="minorHAnsi" w:hAnsiTheme="minorHAnsi" w:cstheme="minorHAnsi"/>
          <w:sz w:val="28"/>
          <w:szCs w:val="28"/>
        </w:rPr>
      </w:pPr>
      <w:r>
        <w:rPr>
          <w:rFonts w:asciiTheme="minorHAnsi" w:hAnsiTheme="minorHAnsi" w:cstheme="minorHAnsi"/>
          <w:sz w:val="28"/>
          <w:szCs w:val="28"/>
        </w:rPr>
        <w:t xml:space="preserve">Eine profilierte Kooperation der Pfefferacker-Grundschule und der </w:t>
      </w:r>
      <w:proofErr w:type="spellStart"/>
      <w:r>
        <w:rPr>
          <w:rFonts w:asciiTheme="minorHAnsi" w:hAnsiTheme="minorHAnsi" w:cstheme="minorHAnsi"/>
          <w:sz w:val="28"/>
          <w:szCs w:val="28"/>
        </w:rPr>
        <w:t>Löchterschule</w:t>
      </w:r>
      <w:proofErr w:type="spellEnd"/>
      <w:r>
        <w:rPr>
          <w:rFonts w:asciiTheme="minorHAnsi" w:hAnsiTheme="minorHAnsi" w:cstheme="minorHAnsi"/>
          <w:sz w:val="28"/>
          <w:szCs w:val="28"/>
        </w:rPr>
        <w:t xml:space="preserve"> (LWL-Förderschule, </w:t>
      </w:r>
      <w:r w:rsidRPr="00462A6B">
        <w:rPr>
          <w:rFonts w:asciiTheme="minorHAnsi" w:hAnsiTheme="minorHAnsi" w:cstheme="minorHAnsi"/>
          <w:color w:val="auto"/>
          <w:sz w:val="28"/>
          <w:szCs w:val="28"/>
        </w:rPr>
        <w:t>Fö</w:t>
      </w:r>
      <w:r w:rsidR="00462A6B" w:rsidRPr="00462A6B">
        <w:rPr>
          <w:rFonts w:asciiTheme="minorHAnsi" w:hAnsiTheme="minorHAnsi" w:cstheme="minorHAnsi"/>
          <w:color w:val="auto"/>
          <w:sz w:val="28"/>
          <w:szCs w:val="28"/>
        </w:rPr>
        <w:t>r</w:t>
      </w:r>
      <w:r w:rsidRPr="00462A6B">
        <w:rPr>
          <w:rFonts w:asciiTheme="minorHAnsi" w:hAnsiTheme="minorHAnsi" w:cstheme="minorHAnsi"/>
          <w:color w:val="auto"/>
          <w:sz w:val="28"/>
          <w:szCs w:val="28"/>
        </w:rPr>
        <w:t>derschwerpunkt</w:t>
      </w:r>
      <w:r>
        <w:rPr>
          <w:rFonts w:asciiTheme="minorHAnsi" w:hAnsiTheme="minorHAnsi" w:cstheme="minorHAnsi"/>
          <w:sz w:val="28"/>
          <w:szCs w:val="28"/>
        </w:rPr>
        <w:t xml:space="preserve"> Körperliche-motorische Entwicklung)</w:t>
      </w:r>
    </w:p>
    <w:p w14:paraId="79AD650E" w14:textId="77777777" w:rsidR="009D4D0F" w:rsidRDefault="009D4D0F">
      <w:pPr>
        <w:pStyle w:val="Text"/>
        <w:rPr>
          <w:rFonts w:hint="eastAsia"/>
        </w:rPr>
      </w:pPr>
    </w:p>
    <w:p w14:paraId="0C0AC4D2" w14:textId="77777777" w:rsidR="00F34CB0" w:rsidRDefault="00F34CB0">
      <w:pPr>
        <w:pStyle w:val="Text"/>
        <w:spacing w:line="276" w:lineRule="auto"/>
        <w:jc w:val="both"/>
        <w:rPr>
          <w:rFonts w:asciiTheme="minorHAnsi" w:hAnsiTheme="minorHAnsi" w:cstheme="minorHAnsi"/>
        </w:rPr>
      </w:pPr>
    </w:p>
    <w:p w14:paraId="2ECD90B3" w14:textId="689C7CE9" w:rsidR="009D4D0F" w:rsidRDefault="0082345C" w:rsidP="00471FEF">
      <w:pPr>
        <w:pStyle w:val="Listenabsatz"/>
        <w:numPr>
          <w:ilvl w:val="0"/>
          <w:numId w:val="4"/>
        </w:numPr>
        <w:spacing w:before="240" w:line="276" w:lineRule="auto"/>
        <w:ind w:left="284" w:hanging="284"/>
        <w:jc w:val="both"/>
        <w:rPr>
          <w:rFonts w:cstheme="minorHAnsi"/>
          <w:b/>
        </w:rPr>
      </w:pPr>
      <w:r w:rsidRPr="005100A2">
        <w:rPr>
          <w:rFonts w:cstheme="minorHAnsi"/>
          <w:i/>
        </w:rPr>
        <w:t xml:space="preserve">Das </w:t>
      </w:r>
      <w:r w:rsidR="00C23060" w:rsidRPr="005100A2">
        <w:rPr>
          <w:rFonts w:cstheme="minorHAnsi"/>
          <w:i/>
        </w:rPr>
        <w:t>Projekt EXTRA-Klasse</w:t>
      </w:r>
      <w:r w:rsidR="0089780A">
        <w:rPr>
          <w:rFonts w:cstheme="minorHAnsi"/>
          <w:i/>
        </w:rPr>
        <w:t>!</w:t>
      </w:r>
      <w:r w:rsidR="003B1EEE" w:rsidRPr="005100A2">
        <w:rPr>
          <w:rFonts w:cstheme="minorHAnsi"/>
          <w:i/>
        </w:rPr>
        <w:t xml:space="preserve"> bietet die</w:t>
      </w:r>
      <w:r w:rsidR="00171714" w:rsidRPr="005100A2">
        <w:rPr>
          <w:rFonts w:cstheme="minorHAnsi"/>
          <w:i/>
        </w:rPr>
        <w:t xml:space="preserve"> Möglichkei</w:t>
      </w:r>
      <w:r w:rsidR="00BC7021" w:rsidRPr="005100A2">
        <w:rPr>
          <w:rFonts w:cstheme="minorHAnsi"/>
          <w:i/>
        </w:rPr>
        <w:t xml:space="preserve">t, dass Grundschulkinder </w:t>
      </w:r>
      <w:r w:rsidR="003B1EEE" w:rsidRPr="005100A2">
        <w:rPr>
          <w:rFonts w:cstheme="minorHAnsi"/>
          <w:i/>
        </w:rPr>
        <w:t xml:space="preserve">gemeinsam mit </w:t>
      </w:r>
      <w:r w:rsidR="00BC7021" w:rsidRPr="005100A2">
        <w:rPr>
          <w:rFonts w:cstheme="minorHAnsi"/>
          <w:i/>
        </w:rPr>
        <w:t xml:space="preserve">Kindern </w:t>
      </w:r>
      <w:r w:rsidR="003B1EEE" w:rsidRPr="005100A2">
        <w:rPr>
          <w:rFonts w:cstheme="minorHAnsi"/>
          <w:i/>
        </w:rPr>
        <w:t xml:space="preserve">mit dem Förderschwerpunkt </w:t>
      </w:r>
      <w:r w:rsidR="00CF0308" w:rsidRPr="005100A2">
        <w:rPr>
          <w:rFonts w:cstheme="minorHAnsi"/>
          <w:i/>
        </w:rPr>
        <w:t>K</w:t>
      </w:r>
      <w:r w:rsidR="003B1EEE" w:rsidRPr="005100A2">
        <w:rPr>
          <w:rFonts w:cstheme="minorHAnsi"/>
          <w:i/>
        </w:rPr>
        <w:t xml:space="preserve">örperliche und motorische Entwicklung </w:t>
      </w:r>
      <w:r w:rsidR="00BC7021" w:rsidRPr="005100A2">
        <w:rPr>
          <w:rFonts w:cstheme="minorHAnsi"/>
          <w:i/>
        </w:rPr>
        <w:t>zur Schule gehen</w:t>
      </w:r>
      <w:r w:rsidR="003B1EEE" w:rsidRPr="005100A2">
        <w:rPr>
          <w:rFonts w:cstheme="minorHAnsi"/>
          <w:i/>
        </w:rPr>
        <w:t xml:space="preserve">. </w:t>
      </w:r>
      <w:r w:rsidR="00BC7021" w:rsidRPr="005100A2">
        <w:rPr>
          <w:rFonts w:cstheme="minorHAnsi"/>
          <w:i/>
        </w:rPr>
        <w:t>D</w:t>
      </w:r>
      <w:r w:rsidR="005100A2" w:rsidRPr="005100A2">
        <w:rPr>
          <w:rFonts w:cstheme="minorHAnsi"/>
          <w:i/>
        </w:rPr>
        <w:t>urch die räumliche Nähe von</w:t>
      </w:r>
      <w:r w:rsidR="00BC7021" w:rsidRPr="005100A2">
        <w:rPr>
          <w:rFonts w:cstheme="minorHAnsi"/>
          <w:i/>
        </w:rPr>
        <w:t xml:space="preserve"> </w:t>
      </w:r>
      <w:proofErr w:type="spellStart"/>
      <w:r w:rsidR="00BC7021" w:rsidRPr="005100A2">
        <w:rPr>
          <w:rFonts w:cstheme="minorHAnsi"/>
          <w:i/>
        </w:rPr>
        <w:t>Löchterschule</w:t>
      </w:r>
      <w:proofErr w:type="spellEnd"/>
      <w:r w:rsidR="00BC7021" w:rsidRPr="005100A2">
        <w:rPr>
          <w:rFonts w:cstheme="minorHAnsi"/>
          <w:i/>
        </w:rPr>
        <w:t xml:space="preserve"> und </w:t>
      </w:r>
      <w:r w:rsidR="005100A2" w:rsidRPr="005100A2">
        <w:rPr>
          <w:rFonts w:cstheme="minorHAnsi"/>
          <w:i/>
        </w:rPr>
        <w:t xml:space="preserve">Pfefferackerschule </w:t>
      </w:r>
      <w:r w:rsidR="003B1EEE" w:rsidRPr="005100A2">
        <w:rPr>
          <w:rFonts w:cstheme="minorHAnsi"/>
          <w:i/>
        </w:rPr>
        <w:t xml:space="preserve">können Freundschaften außerhalb der Schule gepflegt werden. </w:t>
      </w:r>
      <w:r w:rsidR="005100A2" w:rsidRPr="005100A2" w:rsidDel="00A3103C">
        <w:rPr>
          <w:rFonts w:cstheme="minorHAnsi"/>
          <w:i/>
        </w:rPr>
        <w:t>Ihre</w:t>
      </w:r>
      <w:r w:rsidR="00BC7021" w:rsidRPr="005100A2" w:rsidDel="00A3103C">
        <w:rPr>
          <w:rFonts w:cstheme="minorHAnsi"/>
          <w:i/>
        </w:rPr>
        <w:t xml:space="preserve"> Kinder </w:t>
      </w:r>
      <w:r w:rsidR="003B1EEE" w:rsidRPr="005100A2" w:rsidDel="00A3103C">
        <w:rPr>
          <w:rFonts w:cstheme="minorHAnsi"/>
          <w:i/>
        </w:rPr>
        <w:t xml:space="preserve">bleiben formell Schüler ihrer Stammschulen. </w:t>
      </w:r>
      <w:r w:rsidR="005100A2" w:rsidRPr="005100A2">
        <w:rPr>
          <w:rFonts w:cstheme="minorHAnsi"/>
          <w:i/>
        </w:rPr>
        <w:t>Die Kinder</w:t>
      </w:r>
      <w:r w:rsidR="003B1EEE" w:rsidRPr="005100A2">
        <w:rPr>
          <w:rFonts w:cstheme="minorHAnsi"/>
          <w:i/>
        </w:rPr>
        <w:t xml:space="preserve"> der EXTRA-Klasse</w:t>
      </w:r>
      <w:r w:rsidR="0089780A">
        <w:rPr>
          <w:rFonts w:cstheme="minorHAnsi"/>
          <w:i/>
        </w:rPr>
        <w:t>!</w:t>
      </w:r>
      <w:r w:rsidR="003B1EEE" w:rsidRPr="005100A2">
        <w:rPr>
          <w:rFonts w:cstheme="minorHAnsi"/>
          <w:i/>
        </w:rPr>
        <w:t xml:space="preserve"> werden </w:t>
      </w:r>
      <w:r w:rsidR="00356F75">
        <w:rPr>
          <w:rFonts w:cstheme="minorHAnsi"/>
          <w:i/>
        </w:rPr>
        <w:t xml:space="preserve">in den Räumlichkeiten </w:t>
      </w:r>
      <w:r w:rsidR="003B1EEE" w:rsidRPr="005100A2">
        <w:rPr>
          <w:rFonts w:cstheme="minorHAnsi"/>
          <w:i/>
        </w:rPr>
        <w:t xml:space="preserve">der </w:t>
      </w:r>
      <w:proofErr w:type="spellStart"/>
      <w:r w:rsidR="003B1EEE" w:rsidRPr="005100A2">
        <w:rPr>
          <w:rFonts w:cstheme="minorHAnsi"/>
          <w:i/>
        </w:rPr>
        <w:t>Löchterschule</w:t>
      </w:r>
      <w:proofErr w:type="spellEnd"/>
      <w:r w:rsidR="003B1EEE" w:rsidRPr="005100A2">
        <w:rPr>
          <w:rFonts w:cstheme="minorHAnsi"/>
          <w:i/>
        </w:rPr>
        <w:t xml:space="preserve"> in </w:t>
      </w:r>
      <w:r w:rsidR="00462A6B" w:rsidRPr="005100A2">
        <w:rPr>
          <w:rFonts w:cstheme="minorHAnsi"/>
          <w:i/>
        </w:rPr>
        <w:t>einer kleinen Klasse</w:t>
      </w:r>
      <w:r w:rsidR="003B1EEE" w:rsidRPr="005100A2">
        <w:rPr>
          <w:rFonts w:cstheme="minorHAnsi"/>
          <w:i/>
        </w:rPr>
        <w:t xml:space="preserve"> (15 Schüler) mit </w:t>
      </w:r>
      <w:r w:rsidR="00A3103C">
        <w:rPr>
          <w:rFonts w:cstheme="minorHAnsi"/>
          <w:i/>
        </w:rPr>
        <w:t xml:space="preserve">größerem Betreuungsumfang durch </w:t>
      </w:r>
      <w:r w:rsidR="003B1EEE" w:rsidRPr="005100A2">
        <w:rPr>
          <w:rFonts w:cstheme="minorHAnsi"/>
          <w:i/>
        </w:rPr>
        <w:t>höhere</w:t>
      </w:r>
      <w:r w:rsidR="0089780A">
        <w:rPr>
          <w:rFonts w:cstheme="minorHAnsi"/>
          <w:i/>
        </w:rPr>
        <w:t>n</w:t>
      </w:r>
      <w:r w:rsidR="003B1EEE" w:rsidRPr="005100A2">
        <w:rPr>
          <w:rFonts w:cstheme="minorHAnsi"/>
          <w:i/>
        </w:rPr>
        <w:t xml:space="preserve"> Personalschlüssel gemeinsam unterrichtet.</w:t>
      </w:r>
      <w:r w:rsidR="00462A6B" w:rsidRPr="005100A2">
        <w:rPr>
          <w:rFonts w:cstheme="minorHAnsi"/>
          <w:i/>
        </w:rPr>
        <w:t xml:space="preserve"> </w:t>
      </w:r>
      <w:r w:rsidR="00356F75">
        <w:rPr>
          <w:rFonts w:cstheme="minorHAnsi"/>
          <w:i/>
        </w:rPr>
        <w:t xml:space="preserve">Durch Teilnahme an dem </w:t>
      </w:r>
      <w:r w:rsidR="00C23060" w:rsidRPr="005100A2">
        <w:rPr>
          <w:rFonts w:cstheme="minorHAnsi"/>
          <w:i/>
          <w:color w:val="111111"/>
        </w:rPr>
        <w:t>Projekt EXTRA</w:t>
      </w:r>
      <w:r w:rsidR="0089780A">
        <w:rPr>
          <w:rFonts w:cstheme="minorHAnsi"/>
          <w:i/>
          <w:color w:val="111111"/>
        </w:rPr>
        <w:t>-</w:t>
      </w:r>
      <w:r w:rsidR="00C23060" w:rsidRPr="005100A2">
        <w:rPr>
          <w:rFonts w:cstheme="minorHAnsi"/>
          <w:i/>
          <w:color w:val="111111"/>
        </w:rPr>
        <w:t>Klasse</w:t>
      </w:r>
      <w:r w:rsidR="003C5B92">
        <w:rPr>
          <w:rFonts w:cstheme="minorHAnsi"/>
          <w:i/>
          <w:color w:val="111111"/>
        </w:rPr>
        <w:t>!</w:t>
      </w:r>
      <w:r w:rsidR="003B1EEE" w:rsidRPr="005100A2">
        <w:rPr>
          <w:rFonts w:cstheme="minorHAnsi"/>
          <w:i/>
          <w:color w:val="111111"/>
        </w:rPr>
        <w:t xml:space="preserve"> </w:t>
      </w:r>
      <w:r w:rsidR="00356F75">
        <w:rPr>
          <w:rFonts w:cstheme="minorHAnsi"/>
          <w:i/>
          <w:color w:val="111111"/>
        </w:rPr>
        <w:t xml:space="preserve">erfahren Ihre Kinder </w:t>
      </w:r>
      <w:r w:rsidR="003B1EEE" w:rsidRPr="005100A2">
        <w:rPr>
          <w:rFonts w:cstheme="minorHAnsi"/>
          <w:i/>
          <w:color w:val="111111"/>
        </w:rPr>
        <w:t>positive Auswirkungen auf Schulleistungen und soziale Kompetenzen</w:t>
      </w:r>
      <w:r w:rsidR="003B1EEE" w:rsidRPr="005100A2">
        <w:rPr>
          <w:rFonts w:cstheme="minorHAnsi"/>
          <w:i/>
        </w:rPr>
        <w:t xml:space="preserve">. </w:t>
      </w:r>
    </w:p>
    <w:p w14:paraId="0F54B465" w14:textId="77777777" w:rsidR="0089780A" w:rsidRPr="0089780A" w:rsidRDefault="0089780A" w:rsidP="00471FEF">
      <w:pPr>
        <w:pStyle w:val="Text"/>
        <w:spacing w:after="160" w:line="276" w:lineRule="auto"/>
        <w:jc w:val="both"/>
        <w:rPr>
          <w:rFonts w:asciiTheme="minorHAnsi" w:hAnsiTheme="minorHAnsi" w:cstheme="minorHAnsi"/>
        </w:rPr>
      </w:pPr>
      <w:r w:rsidRPr="00F25059">
        <w:rPr>
          <w:rFonts w:asciiTheme="minorHAnsi" w:hAnsiTheme="minorHAnsi" w:cstheme="minorHAnsi" w:hint="eastAsia"/>
          <w:b/>
        </w:rPr>
        <w:t>Ausgangslage</w:t>
      </w:r>
      <w:r w:rsidRPr="0089780A">
        <w:rPr>
          <w:rFonts w:asciiTheme="minorHAnsi" w:hAnsiTheme="minorHAnsi" w:cstheme="minorHAnsi"/>
        </w:rPr>
        <w:t xml:space="preserve"> </w:t>
      </w:r>
    </w:p>
    <w:p w14:paraId="1F34F407" w14:textId="3F994C4D" w:rsidR="00C23060" w:rsidRDefault="0082345C" w:rsidP="00471FEF">
      <w:pPr>
        <w:pStyle w:val="Text"/>
        <w:spacing w:after="160" w:line="276" w:lineRule="auto"/>
        <w:jc w:val="both"/>
        <w:rPr>
          <w:rFonts w:asciiTheme="minorHAnsi" w:hAnsiTheme="minorHAnsi" w:cstheme="minorHAnsi"/>
        </w:rPr>
      </w:pPr>
      <w:r>
        <w:rPr>
          <w:rFonts w:asciiTheme="minorHAnsi" w:hAnsiTheme="minorHAnsi" w:cstheme="minorHAnsi"/>
        </w:rPr>
        <w:t>Es gibt bereits viele</w:t>
      </w:r>
      <w:r w:rsidR="003B1EEE">
        <w:rPr>
          <w:rFonts w:asciiTheme="minorHAnsi" w:hAnsiTheme="minorHAnsi" w:cstheme="minorHAnsi"/>
        </w:rPr>
        <w:t xml:space="preserve"> </w:t>
      </w:r>
      <w:r w:rsidR="00A3103C">
        <w:rPr>
          <w:rFonts w:asciiTheme="minorHAnsi" w:hAnsiTheme="minorHAnsi" w:cstheme="minorHAnsi"/>
        </w:rPr>
        <w:t xml:space="preserve">Schulen, die Inklusion, d.h. die Zusammenarbeit von Kindern mit und ohne </w:t>
      </w:r>
      <w:r w:rsidR="00471FEF">
        <w:rPr>
          <w:rFonts w:asciiTheme="minorHAnsi" w:hAnsiTheme="minorHAnsi" w:cstheme="minorHAnsi"/>
        </w:rPr>
        <w:t xml:space="preserve">Förderbedarf </w:t>
      </w:r>
      <w:r w:rsidR="00A3103C">
        <w:rPr>
          <w:rFonts w:asciiTheme="minorHAnsi" w:hAnsiTheme="minorHAnsi" w:cstheme="minorHAnsi"/>
        </w:rPr>
        <w:t>anbieten</w:t>
      </w:r>
      <w:r w:rsidR="003B1EEE">
        <w:rPr>
          <w:rFonts w:asciiTheme="minorHAnsi" w:hAnsiTheme="minorHAnsi" w:cstheme="minorHAnsi"/>
        </w:rPr>
        <w:t xml:space="preserve">. </w:t>
      </w:r>
      <w:r>
        <w:rPr>
          <w:rFonts w:asciiTheme="minorHAnsi" w:hAnsiTheme="minorHAnsi" w:cstheme="minorHAnsi"/>
        </w:rPr>
        <w:t xml:space="preserve">Für Familien mit Kindern mit schweren und mehrfachen, sogenannten </w:t>
      </w:r>
      <w:r w:rsidR="005100A2">
        <w:rPr>
          <w:rFonts w:asciiTheme="minorHAnsi" w:hAnsiTheme="minorHAnsi" w:cstheme="minorHAnsi"/>
        </w:rPr>
        <w:t>„</w:t>
      </w:r>
      <w:r>
        <w:rPr>
          <w:rFonts w:asciiTheme="minorHAnsi" w:hAnsiTheme="minorHAnsi" w:cstheme="minorHAnsi"/>
        </w:rPr>
        <w:t>K</w:t>
      </w:r>
      <w:r w:rsidR="00402FA0">
        <w:rPr>
          <w:rFonts w:asciiTheme="minorHAnsi" w:hAnsiTheme="minorHAnsi" w:cstheme="minorHAnsi"/>
          <w:color w:val="auto"/>
        </w:rPr>
        <w:t>omplex</w:t>
      </w:r>
      <w:r w:rsidR="003B1EEE">
        <w:rPr>
          <w:rFonts w:asciiTheme="minorHAnsi" w:hAnsiTheme="minorHAnsi" w:cstheme="minorHAnsi"/>
        </w:rPr>
        <w:t>e</w:t>
      </w:r>
      <w:r>
        <w:rPr>
          <w:rFonts w:asciiTheme="minorHAnsi" w:hAnsiTheme="minorHAnsi" w:cstheme="minorHAnsi"/>
        </w:rPr>
        <w:t>n</w:t>
      </w:r>
      <w:r w:rsidR="003B1EEE">
        <w:rPr>
          <w:rFonts w:asciiTheme="minorHAnsi" w:hAnsiTheme="minorHAnsi" w:cstheme="minorHAnsi"/>
        </w:rPr>
        <w:t xml:space="preserve"> </w:t>
      </w:r>
      <w:r w:rsidR="00402FA0">
        <w:rPr>
          <w:rFonts w:asciiTheme="minorHAnsi" w:hAnsiTheme="minorHAnsi" w:cstheme="minorHAnsi"/>
        </w:rPr>
        <w:t>Behinderung</w:t>
      </w:r>
      <w:r>
        <w:rPr>
          <w:rFonts w:asciiTheme="minorHAnsi" w:hAnsiTheme="minorHAnsi" w:cstheme="minorHAnsi"/>
        </w:rPr>
        <w:t>en</w:t>
      </w:r>
      <w:r w:rsidR="005100A2">
        <w:rPr>
          <w:rFonts w:asciiTheme="minorHAnsi" w:hAnsiTheme="minorHAnsi" w:cstheme="minorHAnsi"/>
        </w:rPr>
        <w:t>“</w:t>
      </w:r>
      <w:r>
        <w:rPr>
          <w:rFonts w:asciiTheme="minorHAnsi" w:hAnsiTheme="minorHAnsi" w:cstheme="minorHAnsi"/>
        </w:rPr>
        <w:t xml:space="preserve"> gibt es solche Angebote bisher so gut wie nicht</w:t>
      </w:r>
      <w:r w:rsidR="003B1EEE">
        <w:rPr>
          <w:rFonts w:asciiTheme="minorHAnsi" w:hAnsiTheme="minorHAnsi" w:cstheme="minorHAnsi"/>
        </w:rPr>
        <w:t xml:space="preserve">. </w:t>
      </w:r>
      <w:r w:rsidR="00471FEF">
        <w:rPr>
          <w:rFonts w:asciiTheme="minorHAnsi" w:hAnsiTheme="minorHAnsi" w:cstheme="minorHAnsi"/>
        </w:rPr>
        <w:t xml:space="preserve">In anderen Bundesländern werden diesbezüglich Inklusions-Förderschulen angeboten. </w:t>
      </w:r>
      <w:r w:rsidR="003B1EEE">
        <w:rPr>
          <w:rFonts w:asciiTheme="minorHAnsi" w:hAnsiTheme="minorHAnsi" w:cstheme="minorHAnsi"/>
          <w:color w:val="auto"/>
        </w:rPr>
        <w:t>Die Begleitforsch</w:t>
      </w:r>
      <w:r w:rsidR="00CF0308">
        <w:rPr>
          <w:rFonts w:asciiTheme="minorHAnsi" w:hAnsiTheme="minorHAnsi" w:cstheme="minorHAnsi"/>
          <w:color w:val="auto"/>
        </w:rPr>
        <w:t xml:space="preserve">ung dazu </w:t>
      </w:r>
      <w:r>
        <w:rPr>
          <w:rFonts w:asciiTheme="minorHAnsi" w:hAnsiTheme="minorHAnsi" w:cstheme="minorHAnsi"/>
          <w:color w:val="auto"/>
        </w:rPr>
        <w:t>zeigt</w:t>
      </w:r>
      <w:r w:rsidR="00CF0308">
        <w:rPr>
          <w:rFonts w:asciiTheme="minorHAnsi" w:hAnsiTheme="minorHAnsi" w:cstheme="minorHAnsi"/>
          <w:color w:val="auto"/>
        </w:rPr>
        <w:t xml:space="preserve">: </w:t>
      </w:r>
      <w:r>
        <w:rPr>
          <w:rFonts w:asciiTheme="minorHAnsi" w:hAnsiTheme="minorHAnsi" w:cstheme="minorHAnsi"/>
          <w:color w:val="auto"/>
        </w:rPr>
        <w:t xml:space="preserve">Diese Form der Beschulung hat </w:t>
      </w:r>
      <w:r w:rsidR="003B1EEE">
        <w:rPr>
          <w:rFonts w:asciiTheme="minorHAnsi" w:hAnsiTheme="minorHAnsi" w:cstheme="minorHAnsi"/>
        </w:rPr>
        <w:t>positive Auswirkungen auf die Schulleistungen und die soziale En</w:t>
      </w:r>
      <w:r>
        <w:rPr>
          <w:rFonts w:asciiTheme="minorHAnsi" w:hAnsiTheme="minorHAnsi" w:cstheme="minorHAnsi"/>
        </w:rPr>
        <w:t xml:space="preserve">twicklung für </w:t>
      </w:r>
      <w:r w:rsidRPr="00CF1CC6">
        <w:rPr>
          <w:rFonts w:asciiTheme="minorHAnsi" w:hAnsiTheme="minorHAnsi" w:cstheme="minorHAnsi"/>
          <w:u w:val="single"/>
        </w:rPr>
        <w:t>alle</w:t>
      </w:r>
      <w:r>
        <w:rPr>
          <w:rFonts w:asciiTheme="minorHAnsi" w:hAnsiTheme="minorHAnsi" w:cstheme="minorHAnsi"/>
        </w:rPr>
        <w:t xml:space="preserve"> Kinder!</w:t>
      </w:r>
    </w:p>
    <w:p w14:paraId="4D827195" w14:textId="6C587296" w:rsidR="009D4D0F" w:rsidRDefault="00C23060" w:rsidP="00471FEF">
      <w:pPr>
        <w:pStyle w:val="Text"/>
        <w:spacing w:after="160" w:line="276" w:lineRule="auto"/>
        <w:jc w:val="both"/>
        <w:rPr>
          <w:rFonts w:hint="eastAsia"/>
        </w:rPr>
      </w:pPr>
      <w:r>
        <w:rPr>
          <w:rFonts w:asciiTheme="minorHAnsi" w:hAnsiTheme="minorHAnsi" w:cstheme="minorHAnsi"/>
        </w:rPr>
        <w:t>In Gelsenkirchen wurden e</w:t>
      </w:r>
      <w:r w:rsidR="003B1EEE">
        <w:rPr>
          <w:rFonts w:asciiTheme="minorHAnsi" w:hAnsiTheme="minorHAnsi" w:cstheme="minorHAnsi"/>
        </w:rPr>
        <w:t xml:space="preserve">rste Schritte durch den gemeinsamen Sportunterricht </w:t>
      </w:r>
      <w:r w:rsidR="00471FEF">
        <w:rPr>
          <w:rFonts w:asciiTheme="minorHAnsi" w:hAnsiTheme="minorHAnsi" w:cstheme="minorHAnsi"/>
        </w:rPr>
        <w:t>(</w:t>
      </w:r>
      <w:r w:rsidR="003B1EEE">
        <w:rPr>
          <w:rFonts w:asciiTheme="minorHAnsi" w:hAnsiTheme="minorHAnsi" w:cstheme="minorHAnsi"/>
        </w:rPr>
        <w:t xml:space="preserve">Josef-Rings-Schule und </w:t>
      </w:r>
      <w:proofErr w:type="spellStart"/>
      <w:r w:rsidR="005100A2">
        <w:rPr>
          <w:rFonts w:asciiTheme="minorHAnsi" w:hAnsiTheme="minorHAnsi" w:cstheme="minorHAnsi"/>
        </w:rPr>
        <w:t>Löchterschule</w:t>
      </w:r>
      <w:proofErr w:type="spellEnd"/>
      <w:r w:rsidR="00471FEF">
        <w:rPr>
          <w:rFonts w:asciiTheme="minorHAnsi" w:hAnsiTheme="minorHAnsi" w:cstheme="minorHAnsi"/>
        </w:rPr>
        <w:t>)</w:t>
      </w:r>
      <w:r w:rsidR="005100A2">
        <w:rPr>
          <w:rFonts w:asciiTheme="minorHAnsi" w:hAnsiTheme="minorHAnsi" w:cstheme="minorHAnsi"/>
        </w:rPr>
        <w:t xml:space="preserve"> und die inklus</w:t>
      </w:r>
      <w:r w:rsidR="0082345C">
        <w:rPr>
          <w:rFonts w:asciiTheme="minorHAnsi" w:hAnsiTheme="minorHAnsi" w:cstheme="minorHAnsi"/>
        </w:rPr>
        <w:t xml:space="preserve">ive </w:t>
      </w:r>
      <w:r w:rsidR="003B1EEE">
        <w:rPr>
          <w:rFonts w:asciiTheme="minorHAnsi" w:hAnsiTheme="minorHAnsi" w:cstheme="minorHAnsi"/>
        </w:rPr>
        <w:t>Projektwoche</w:t>
      </w:r>
      <w:r w:rsidR="003B1EEE" w:rsidRPr="00462A6B">
        <w:rPr>
          <w:rFonts w:asciiTheme="minorHAnsi" w:hAnsiTheme="minorHAnsi" w:cstheme="minorHAnsi"/>
          <w:color w:val="auto"/>
        </w:rPr>
        <w:t xml:space="preserve">: </w:t>
      </w:r>
      <w:r w:rsidR="003B1EEE">
        <w:rPr>
          <w:rFonts w:asciiTheme="minorHAnsi" w:hAnsiTheme="minorHAnsi" w:cstheme="minorHAnsi"/>
        </w:rPr>
        <w:t>„Mit Schalke k</w:t>
      </w:r>
      <w:r w:rsidR="0082345C">
        <w:rPr>
          <w:rFonts w:asciiTheme="minorHAnsi" w:hAnsiTheme="minorHAnsi" w:cstheme="minorHAnsi"/>
        </w:rPr>
        <w:t>ann man rechnen“ (</w:t>
      </w:r>
      <w:r w:rsidR="003B1EEE">
        <w:rPr>
          <w:rFonts w:asciiTheme="minorHAnsi" w:hAnsiTheme="minorHAnsi" w:cstheme="minorHAnsi"/>
        </w:rPr>
        <w:t xml:space="preserve">Pfefferackerschule und </w:t>
      </w:r>
      <w:proofErr w:type="spellStart"/>
      <w:r w:rsidR="003B1EEE">
        <w:rPr>
          <w:rFonts w:asciiTheme="minorHAnsi" w:hAnsiTheme="minorHAnsi" w:cstheme="minorHAnsi"/>
        </w:rPr>
        <w:t>Löchterschule</w:t>
      </w:r>
      <w:proofErr w:type="spellEnd"/>
      <w:r w:rsidR="003B1EEE">
        <w:rPr>
          <w:rFonts w:asciiTheme="minorHAnsi" w:hAnsiTheme="minorHAnsi" w:cstheme="minorHAnsi"/>
        </w:rPr>
        <w:t xml:space="preserve">) </w:t>
      </w:r>
      <w:r w:rsidR="005100A2">
        <w:rPr>
          <w:rFonts w:asciiTheme="minorHAnsi" w:hAnsiTheme="minorHAnsi" w:cstheme="minorHAnsi"/>
        </w:rPr>
        <w:t>gemacht</w:t>
      </w:r>
      <w:r w:rsidR="003B1EEE">
        <w:rPr>
          <w:rFonts w:asciiTheme="minorHAnsi" w:hAnsiTheme="minorHAnsi" w:cstheme="minorHAnsi"/>
        </w:rPr>
        <w:t xml:space="preserve">. </w:t>
      </w:r>
      <w:r w:rsidR="00356F75">
        <w:rPr>
          <w:rFonts w:asciiTheme="minorHAnsi" w:hAnsiTheme="minorHAnsi" w:cstheme="minorHAnsi"/>
        </w:rPr>
        <w:t>Vor allem i</w:t>
      </w:r>
      <w:r w:rsidR="003B1EEE">
        <w:rPr>
          <w:rFonts w:asciiTheme="minorHAnsi" w:hAnsiTheme="minorHAnsi" w:cstheme="minorHAnsi"/>
        </w:rPr>
        <w:t xml:space="preserve">n der </w:t>
      </w:r>
      <w:hyperlink r:id="rId9">
        <w:r w:rsidR="003B1EEE">
          <w:rPr>
            <w:rStyle w:val="Internetverknpfung"/>
            <w:rFonts w:asciiTheme="minorHAnsi" w:hAnsiTheme="minorHAnsi" w:cstheme="minorHAnsi"/>
            <w:color w:val="111111"/>
            <w:u w:val="none"/>
          </w:rPr>
          <w:t>Projektwoche</w:t>
        </w:r>
      </w:hyperlink>
      <w:r w:rsidR="003B1EEE">
        <w:rPr>
          <w:rFonts w:asciiTheme="minorHAnsi" w:hAnsiTheme="minorHAnsi" w:cstheme="minorHAnsi"/>
        </w:rPr>
        <w:t xml:space="preserve"> wurden </w:t>
      </w:r>
      <w:r w:rsidR="00356F75">
        <w:rPr>
          <w:rFonts w:asciiTheme="minorHAnsi" w:hAnsiTheme="minorHAnsi" w:cstheme="minorHAnsi"/>
        </w:rPr>
        <w:t xml:space="preserve">sehr </w:t>
      </w:r>
      <w:r w:rsidR="003B1EEE">
        <w:rPr>
          <w:rFonts w:asciiTheme="minorHAnsi" w:hAnsiTheme="minorHAnsi" w:cstheme="minorHAnsi"/>
        </w:rPr>
        <w:t>positive Erfahrungen in der inklusiven Beschulung im gemeinsamen Mathematikunterricht gesammelt.</w:t>
      </w:r>
      <w:r w:rsidR="00356F75">
        <w:rPr>
          <w:rFonts w:asciiTheme="minorHAnsi" w:hAnsiTheme="minorHAnsi" w:cstheme="minorHAnsi"/>
        </w:rPr>
        <w:t xml:space="preserve"> </w:t>
      </w:r>
    </w:p>
    <w:p w14:paraId="204C2E15" w14:textId="1830E18D" w:rsidR="00356F75" w:rsidRDefault="00356F75" w:rsidP="00471FEF">
      <w:pPr>
        <w:spacing w:line="276" w:lineRule="auto"/>
        <w:jc w:val="both"/>
        <w:rPr>
          <w:rFonts w:cstheme="minorHAnsi"/>
        </w:rPr>
      </w:pPr>
      <w:r>
        <w:t xml:space="preserve">Diese eigenen positiven Erfahrungen und die Beispiele aus anderen Bundesländern zeigen uns den richtigen Weg bei der Umsetzung der EXTRA-Klasse! </w:t>
      </w:r>
      <w:r w:rsidR="00C23060">
        <w:t xml:space="preserve">Elternvertreter sind in die Projektplanung eingebunden, um möglichst früh ihre </w:t>
      </w:r>
      <w:r>
        <w:t xml:space="preserve">Belange </w:t>
      </w:r>
      <w:r w:rsidR="00C23060">
        <w:t xml:space="preserve">einzubringen. </w:t>
      </w:r>
      <w:r w:rsidR="003B1EEE">
        <w:rPr>
          <w:rFonts w:cstheme="minorHAnsi"/>
        </w:rPr>
        <w:t>Die Schulkonferenzen beider Schulen unterstützen das Kooperationsprojekt</w:t>
      </w:r>
      <w:r w:rsidR="003B1EEE">
        <w:rPr>
          <w:rFonts w:cstheme="minorHAnsi"/>
          <w:color w:val="CE181E"/>
        </w:rPr>
        <w:t xml:space="preserve"> </w:t>
      </w:r>
      <w:r w:rsidR="003B1EEE" w:rsidRPr="00C23060">
        <w:rPr>
          <w:rFonts w:cstheme="minorHAnsi"/>
        </w:rPr>
        <w:t>EXTRA-Klasse!</w:t>
      </w:r>
      <w:r>
        <w:rPr>
          <w:rFonts w:cstheme="minorHAnsi"/>
        </w:rPr>
        <w:t xml:space="preserve"> </w:t>
      </w:r>
    </w:p>
    <w:p w14:paraId="2590A403" w14:textId="03994838" w:rsidR="009D4D0F" w:rsidRDefault="00356F75" w:rsidP="00471FEF">
      <w:pPr>
        <w:spacing w:line="276" w:lineRule="auto"/>
        <w:jc w:val="both"/>
      </w:pPr>
      <w:r>
        <w:rPr>
          <w:rFonts w:cstheme="minorHAnsi"/>
        </w:rPr>
        <w:t>Wir sind uns sicher, die EXTRA-Klasse</w:t>
      </w:r>
      <w:r w:rsidR="003C5B92">
        <w:rPr>
          <w:rFonts w:cstheme="minorHAnsi"/>
        </w:rPr>
        <w:t>!</w:t>
      </w:r>
      <w:r>
        <w:rPr>
          <w:rFonts w:cstheme="minorHAnsi"/>
        </w:rPr>
        <w:t xml:space="preserve"> schafft für alle Kinder einen nachhaltigen Mehrwert!</w:t>
      </w:r>
    </w:p>
    <w:p w14:paraId="38F0CC66" w14:textId="77777777" w:rsidR="00A3103C" w:rsidRDefault="00A3103C">
      <w:pPr>
        <w:spacing w:after="0" w:line="240" w:lineRule="auto"/>
        <w:rPr>
          <w:rFonts w:cstheme="minorHAnsi"/>
          <w:b/>
        </w:rPr>
      </w:pPr>
      <w:r>
        <w:rPr>
          <w:rFonts w:cstheme="minorHAnsi"/>
          <w:b/>
        </w:rPr>
        <w:br w:type="page"/>
      </w:r>
    </w:p>
    <w:p w14:paraId="5364F317" w14:textId="77777777" w:rsidR="00817918" w:rsidRDefault="00817918" w:rsidP="00817918">
      <w:pPr>
        <w:pStyle w:val="Listenabsatz"/>
        <w:spacing w:before="240" w:line="276" w:lineRule="auto"/>
        <w:ind w:left="284"/>
        <w:jc w:val="both"/>
        <w:rPr>
          <w:rFonts w:cstheme="minorHAnsi"/>
          <w:b/>
        </w:rPr>
      </w:pPr>
    </w:p>
    <w:p w14:paraId="0ED6B8DB" w14:textId="77777777" w:rsidR="00CF1CC6" w:rsidRPr="0082345C" w:rsidRDefault="00CF1CC6" w:rsidP="00CF1CC6">
      <w:pPr>
        <w:pStyle w:val="Listenabsatz"/>
        <w:numPr>
          <w:ilvl w:val="0"/>
          <w:numId w:val="4"/>
        </w:numPr>
        <w:spacing w:before="240" w:line="276" w:lineRule="auto"/>
        <w:ind w:left="284" w:hanging="284"/>
        <w:jc w:val="both"/>
        <w:rPr>
          <w:rFonts w:cstheme="minorHAnsi"/>
          <w:b/>
        </w:rPr>
      </w:pPr>
      <w:r w:rsidRPr="0082345C">
        <w:rPr>
          <w:rFonts w:cstheme="minorHAnsi"/>
          <w:b/>
        </w:rPr>
        <w:t xml:space="preserve">Mehrwert für </w:t>
      </w:r>
      <w:r>
        <w:rPr>
          <w:rFonts w:cstheme="minorHAnsi"/>
          <w:b/>
        </w:rPr>
        <w:t>Kinder, Lehrkräfte und Eltern</w:t>
      </w:r>
    </w:p>
    <w:p w14:paraId="03727741" w14:textId="2A3A07F5" w:rsidR="00CF1CC6" w:rsidRDefault="00CF1CC6" w:rsidP="00CF1CC6">
      <w:pPr>
        <w:pStyle w:val="Listenabsatz"/>
        <w:numPr>
          <w:ilvl w:val="0"/>
          <w:numId w:val="6"/>
        </w:numPr>
        <w:spacing w:line="276" w:lineRule="auto"/>
        <w:rPr>
          <w:rFonts w:cstheme="minorHAnsi"/>
        </w:rPr>
      </w:pPr>
      <w:r>
        <w:rPr>
          <w:rFonts w:cstheme="minorHAnsi"/>
        </w:rPr>
        <w:t>Kinder mit und ohne Behinderungen können miteinander und voneinander lernen.</w:t>
      </w:r>
    </w:p>
    <w:p w14:paraId="5E7E576A" w14:textId="673BFD54" w:rsidR="00CF1CC6" w:rsidRPr="00F34CB0" w:rsidRDefault="00CF1CC6" w:rsidP="00CF1CC6">
      <w:pPr>
        <w:pStyle w:val="Listenabsatz"/>
        <w:numPr>
          <w:ilvl w:val="0"/>
          <w:numId w:val="6"/>
        </w:numPr>
        <w:spacing w:line="276" w:lineRule="auto"/>
        <w:rPr>
          <w:rFonts w:cstheme="minorHAnsi"/>
        </w:rPr>
      </w:pPr>
      <w:r>
        <w:rPr>
          <w:rFonts w:cstheme="minorHAnsi"/>
        </w:rPr>
        <w:t xml:space="preserve">Es werden von Schulaufsicht und Schulträger </w:t>
      </w:r>
      <w:r w:rsidRPr="00F34CB0">
        <w:rPr>
          <w:rFonts w:cstheme="minorHAnsi"/>
        </w:rPr>
        <w:t>Rahmenbedingungen</w:t>
      </w:r>
      <w:r>
        <w:rPr>
          <w:rFonts w:cstheme="minorHAnsi"/>
        </w:rPr>
        <w:t xml:space="preserve"> geschaffen</w:t>
      </w:r>
      <w:r w:rsidRPr="00F34CB0">
        <w:rPr>
          <w:rFonts w:cstheme="minorHAnsi"/>
        </w:rPr>
        <w:t xml:space="preserve">, </w:t>
      </w:r>
      <w:r>
        <w:rPr>
          <w:rFonts w:cstheme="minorHAnsi"/>
        </w:rPr>
        <w:t xml:space="preserve">um </w:t>
      </w:r>
      <w:r w:rsidRPr="00F34CB0">
        <w:rPr>
          <w:rFonts w:cstheme="minorHAnsi"/>
        </w:rPr>
        <w:t xml:space="preserve">die </w:t>
      </w:r>
      <w:r>
        <w:rPr>
          <w:rFonts w:cstheme="minorHAnsi"/>
        </w:rPr>
        <w:t xml:space="preserve">reibungslose Teilnahme </w:t>
      </w:r>
      <w:r w:rsidRPr="00F34CB0">
        <w:rPr>
          <w:rFonts w:cstheme="minorHAnsi"/>
        </w:rPr>
        <w:t xml:space="preserve">für </w:t>
      </w:r>
      <w:r>
        <w:rPr>
          <w:rFonts w:cstheme="minorHAnsi"/>
        </w:rPr>
        <w:t xml:space="preserve">alle Kinder egal welcher </w:t>
      </w:r>
      <w:r w:rsidRPr="00F34CB0">
        <w:rPr>
          <w:rFonts w:cstheme="minorHAnsi"/>
        </w:rPr>
        <w:t xml:space="preserve">Schulformen möglich </w:t>
      </w:r>
      <w:r>
        <w:rPr>
          <w:rFonts w:cstheme="minorHAnsi"/>
        </w:rPr>
        <w:t xml:space="preserve">zu </w:t>
      </w:r>
      <w:r w:rsidRPr="00F34CB0">
        <w:rPr>
          <w:rFonts w:cstheme="minorHAnsi"/>
        </w:rPr>
        <w:t>machen</w:t>
      </w:r>
      <w:r>
        <w:rPr>
          <w:rFonts w:cstheme="minorHAnsi"/>
        </w:rPr>
        <w:t>.</w:t>
      </w:r>
      <w:r w:rsidRPr="00F34CB0">
        <w:rPr>
          <w:rFonts w:cstheme="minorHAnsi"/>
        </w:rPr>
        <w:t xml:space="preserve"> </w:t>
      </w:r>
    </w:p>
    <w:p w14:paraId="2FEC5DA4" w14:textId="19D6F9DB" w:rsidR="00CF1CC6" w:rsidRPr="00F34CB0" w:rsidRDefault="00CF1CC6" w:rsidP="00CF1CC6">
      <w:pPr>
        <w:pStyle w:val="Listenabsatz"/>
        <w:numPr>
          <w:ilvl w:val="0"/>
          <w:numId w:val="6"/>
        </w:numPr>
        <w:spacing w:line="276" w:lineRule="auto"/>
        <w:rPr>
          <w:rFonts w:cstheme="minorHAnsi"/>
        </w:rPr>
      </w:pPr>
      <w:r>
        <w:rPr>
          <w:rFonts w:cstheme="minorHAnsi"/>
        </w:rPr>
        <w:t xml:space="preserve">Dabei werden Werte zum </w:t>
      </w:r>
      <w:r w:rsidRPr="00F34CB0">
        <w:rPr>
          <w:rFonts w:cstheme="minorHAnsi"/>
        </w:rPr>
        <w:t>Leben</w:t>
      </w:r>
      <w:r>
        <w:rPr>
          <w:rFonts w:cstheme="minorHAnsi"/>
        </w:rPr>
        <w:t xml:space="preserve"> und Lernen in einem </w:t>
      </w:r>
      <w:r w:rsidRPr="00F34CB0">
        <w:rPr>
          <w:rFonts w:cstheme="minorHAnsi"/>
        </w:rPr>
        <w:t>Klima, das Verschiedenheit wertschätzt und Individualität als Ressource begreift</w:t>
      </w:r>
      <w:r>
        <w:rPr>
          <w:rFonts w:cstheme="minorHAnsi"/>
        </w:rPr>
        <w:t>, erlernt und gefördert.</w:t>
      </w:r>
      <w:r w:rsidRPr="00F34CB0">
        <w:rPr>
          <w:rFonts w:cstheme="minorHAnsi"/>
        </w:rPr>
        <w:t xml:space="preserve"> </w:t>
      </w:r>
    </w:p>
    <w:p w14:paraId="19D13825" w14:textId="2D5ADF53" w:rsidR="00CF1CC6" w:rsidRPr="0063431A" w:rsidRDefault="00CF1CC6" w:rsidP="00CF1CC6">
      <w:pPr>
        <w:pStyle w:val="Listenabsatz"/>
        <w:numPr>
          <w:ilvl w:val="0"/>
          <w:numId w:val="6"/>
        </w:numPr>
        <w:spacing w:line="276" w:lineRule="auto"/>
        <w:rPr>
          <w:rFonts w:cstheme="minorHAnsi"/>
        </w:rPr>
      </w:pPr>
      <w:r w:rsidRPr="0063431A">
        <w:rPr>
          <w:rFonts w:cstheme="minorHAnsi"/>
        </w:rPr>
        <w:t xml:space="preserve">Ihre Kinder profitieren durch </w:t>
      </w:r>
      <w:r w:rsidR="00A4632C">
        <w:rPr>
          <w:rFonts w:cstheme="minorHAnsi"/>
        </w:rPr>
        <w:t>kleinere Lerngruppe und bessere</w:t>
      </w:r>
      <w:r w:rsidRPr="0063431A">
        <w:rPr>
          <w:rFonts w:cstheme="minorHAnsi"/>
        </w:rPr>
        <w:t xml:space="preserve"> Personalausstattung sowie hohe Standards zu Hygiene und Gesundheitsaspekten. </w:t>
      </w:r>
    </w:p>
    <w:p w14:paraId="0A639592" w14:textId="7F6F45C5" w:rsidR="00CF1CC6" w:rsidRPr="00F34CB0" w:rsidRDefault="00CF1CC6" w:rsidP="00CF1CC6">
      <w:pPr>
        <w:pStyle w:val="Listenabsatz"/>
        <w:numPr>
          <w:ilvl w:val="0"/>
          <w:numId w:val="6"/>
        </w:numPr>
        <w:spacing w:line="276" w:lineRule="auto"/>
        <w:rPr>
          <w:rFonts w:cstheme="minorHAnsi"/>
        </w:rPr>
      </w:pPr>
      <w:r>
        <w:rPr>
          <w:rFonts w:cstheme="minorHAnsi"/>
        </w:rPr>
        <w:t xml:space="preserve">Ihre Kinder werden durch </w:t>
      </w:r>
      <w:r w:rsidRPr="00F34CB0">
        <w:rPr>
          <w:rFonts w:cstheme="minorHAnsi"/>
        </w:rPr>
        <w:t>moderne Lernkonzepte mit gezielt eingesetzter Methodenvielfalt</w:t>
      </w:r>
      <w:r w:rsidR="00A4632C">
        <w:rPr>
          <w:rFonts w:cstheme="minorHAnsi"/>
        </w:rPr>
        <w:t xml:space="preserve"> </w:t>
      </w:r>
      <w:r>
        <w:rPr>
          <w:rFonts w:cstheme="minorHAnsi"/>
        </w:rPr>
        <w:t>gemeinsam und individuell betreut.</w:t>
      </w:r>
      <w:r w:rsidRPr="00F34CB0">
        <w:rPr>
          <w:rFonts w:cstheme="minorHAnsi"/>
        </w:rPr>
        <w:t xml:space="preserve"> </w:t>
      </w:r>
    </w:p>
    <w:p w14:paraId="296DC95F" w14:textId="68ADDEA5" w:rsidR="00CF1CC6" w:rsidRPr="00F34CB0" w:rsidRDefault="00CF1CC6" w:rsidP="00CF1CC6">
      <w:pPr>
        <w:pStyle w:val="Listenabsatz"/>
        <w:numPr>
          <w:ilvl w:val="0"/>
          <w:numId w:val="6"/>
        </w:numPr>
        <w:spacing w:line="276" w:lineRule="auto"/>
        <w:rPr>
          <w:rFonts w:cstheme="minorHAnsi"/>
        </w:rPr>
      </w:pPr>
      <w:r>
        <w:rPr>
          <w:rFonts w:cstheme="minorHAnsi"/>
        </w:rPr>
        <w:t xml:space="preserve">Ihre Kinder </w:t>
      </w:r>
      <w:r w:rsidRPr="00F34CB0">
        <w:rPr>
          <w:rFonts w:cstheme="minorHAnsi"/>
        </w:rPr>
        <w:t>partizipieren am Ganztagsbetrieb und an einer multiprofessionellen Betreuung</w:t>
      </w:r>
      <w:r>
        <w:rPr>
          <w:rFonts w:cstheme="minorHAnsi"/>
        </w:rPr>
        <w:t>.</w:t>
      </w:r>
    </w:p>
    <w:p w14:paraId="73D3185A" w14:textId="2A743FAC" w:rsidR="00CF1CC6" w:rsidRPr="00F34CB0" w:rsidRDefault="00CF1CC6" w:rsidP="00CF1CC6">
      <w:pPr>
        <w:pStyle w:val="Listenabsatz"/>
        <w:numPr>
          <w:ilvl w:val="0"/>
          <w:numId w:val="6"/>
        </w:numPr>
        <w:spacing w:line="276" w:lineRule="auto"/>
        <w:rPr>
          <w:rFonts w:cstheme="minorHAnsi"/>
        </w:rPr>
      </w:pPr>
      <w:r>
        <w:rPr>
          <w:rFonts w:cstheme="minorHAnsi"/>
        </w:rPr>
        <w:t>Ihre Kinder erhalten für die EXTRA-Klasse</w:t>
      </w:r>
      <w:r w:rsidR="003C5B92">
        <w:rPr>
          <w:rFonts w:cstheme="minorHAnsi"/>
        </w:rPr>
        <w:t>!</w:t>
      </w:r>
      <w:r>
        <w:rPr>
          <w:rFonts w:cstheme="minorHAnsi"/>
        </w:rPr>
        <w:t xml:space="preserve"> </w:t>
      </w:r>
      <w:r w:rsidR="005F0BFA">
        <w:rPr>
          <w:rFonts w:cstheme="minorHAnsi"/>
        </w:rPr>
        <w:t xml:space="preserve">eine </w:t>
      </w:r>
      <w:r>
        <w:rPr>
          <w:rFonts w:cstheme="minorHAnsi"/>
        </w:rPr>
        <w:t xml:space="preserve">moderne digitale Ausstattung zum gemeinsamen Lernen. </w:t>
      </w:r>
    </w:p>
    <w:p w14:paraId="045A228B" w14:textId="77777777" w:rsidR="00CF1CC6" w:rsidRPr="00F34CB0" w:rsidRDefault="00CF1CC6" w:rsidP="00CF1CC6">
      <w:pPr>
        <w:pStyle w:val="Listenabsatz"/>
        <w:numPr>
          <w:ilvl w:val="0"/>
          <w:numId w:val="6"/>
        </w:numPr>
        <w:spacing w:line="276" w:lineRule="auto"/>
        <w:rPr>
          <w:rFonts w:cstheme="minorHAnsi"/>
        </w:rPr>
      </w:pPr>
      <w:r>
        <w:rPr>
          <w:rFonts w:cstheme="minorHAnsi"/>
        </w:rPr>
        <w:t>Die Einhaltung der Stundenplan-</w:t>
      </w:r>
      <w:r w:rsidRPr="00F34CB0">
        <w:rPr>
          <w:rFonts w:cstheme="minorHAnsi"/>
        </w:rPr>
        <w:t xml:space="preserve">Vorgaben der jeweiligen Stammschulen </w:t>
      </w:r>
      <w:r>
        <w:rPr>
          <w:rFonts w:cstheme="minorHAnsi"/>
        </w:rPr>
        <w:t xml:space="preserve">wird garantiert. Zusätzlich werden durch die Zusammenarbeit Ihrer Kinder die </w:t>
      </w:r>
      <w:r w:rsidRPr="00F34CB0">
        <w:rPr>
          <w:rFonts w:cstheme="minorHAnsi"/>
        </w:rPr>
        <w:t xml:space="preserve">soziale Kompetenz und </w:t>
      </w:r>
      <w:r>
        <w:rPr>
          <w:rFonts w:cstheme="minorHAnsi"/>
        </w:rPr>
        <w:t xml:space="preserve">das </w:t>
      </w:r>
      <w:r w:rsidRPr="00F34CB0">
        <w:rPr>
          <w:rFonts w:cstheme="minorHAnsi"/>
        </w:rPr>
        <w:t>selbstständige Arbeiten</w:t>
      </w:r>
      <w:r>
        <w:rPr>
          <w:rFonts w:cstheme="minorHAnsi"/>
        </w:rPr>
        <w:t xml:space="preserve"> gefördert.</w:t>
      </w:r>
      <w:r w:rsidRPr="00F34CB0">
        <w:rPr>
          <w:rFonts w:cstheme="minorHAnsi"/>
        </w:rPr>
        <w:t xml:space="preserve"> </w:t>
      </w:r>
    </w:p>
    <w:p w14:paraId="3BED049C" w14:textId="77777777" w:rsidR="00CF1CC6" w:rsidRDefault="00CF1CC6" w:rsidP="005F0BFA">
      <w:pPr>
        <w:pStyle w:val="Listenabsatz"/>
        <w:spacing w:before="240" w:line="276" w:lineRule="auto"/>
        <w:ind w:left="284"/>
        <w:jc w:val="both"/>
        <w:rPr>
          <w:rFonts w:cstheme="minorHAnsi"/>
          <w:b/>
        </w:rPr>
      </w:pPr>
    </w:p>
    <w:p w14:paraId="08DE3F92" w14:textId="5F11761C" w:rsidR="009D4D0F" w:rsidRPr="00402FA0" w:rsidRDefault="003B1EEE" w:rsidP="00471FEF">
      <w:pPr>
        <w:pStyle w:val="Listenabsatz"/>
        <w:numPr>
          <w:ilvl w:val="0"/>
          <w:numId w:val="4"/>
        </w:numPr>
        <w:spacing w:before="240" w:line="276" w:lineRule="auto"/>
        <w:ind w:left="284" w:hanging="284"/>
        <w:jc w:val="both"/>
        <w:rPr>
          <w:rFonts w:cstheme="minorHAnsi"/>
          <w:b/>
        </w:rPr>
      </w:pPr>
      <w:r w:rsidRPr="00402FA0">
        <w:rPr>
          <w:rFonts w:cstheme="minorHAnsi"/>
          <w:b/>
        </w:rPr>
        <w:t>Pädagogische Ziele</w:t>
      </w:r>
    </w:p>
    <w:p w14:paraId="2717B8B1" w14:textId="6A12FF7B" w:rsidR="009D4D0F" w:rsidRDefault="003B1EEE" w:rsidP="00471FEF">
      <w:pPr>
        <w:pStyle w:val="Listenabsatz"/>
        <w:numPr>
          <w:ilvl w:val="0"/>
          <w:numId w:val="1"/>
        </w:numPr>
        <w:spacing w:line="276" w:lineRule="auto"/>
        <w:rPr>
          <w:rFonts w:cstheme="minorHAnsi"/>
        </w:rPr>
      </w:pPr>
      <w:r>
        <w:rPr>
          <w:rFonts w:cstheme="minorHAnsi"/>
        </w:rPr>
        <w:t xml:space="preserve">Die Leistungen und Kompetenzen </w:t>
      </w:r>
      <w:r w:rsidR="005F0BFA">
        <w:rPr>
          <w:rFonts w:cstheme="minorHAnsi"/>
        </w:rPr>
        <w:t xml:space="preserve">entsprechen denen der Parallelklassen. </w:t>
      </w:r>
    </w:p>
    <w:p w14:paraId="54152FE6" w14:textId="75DFF8EF" w:rsidR="009D4D0F" w:rsidRDefault="00A3103C" w:rsidP="00471FEF">
      <w:pPr>
        <w:pStyle w:val="Listenabsatz"/>
        <w:numPr>
          <w:ilvl w:val="0"/>
          <w:numId w:val="1"/>
        </w:numPr>
        <w:spacing w:line="276" w:lineRule="auto"/>
        <w:rPr>
          <w:rFonts w:cs="Calibri"/>
        </w:rPr>
      </w:pPr>
      <w:r>
        <w:rPr>
          <w:rFonts w:cs="Calibri"/>
        </w:rPr>
        <w:t xml:space="preserve">Ihre Kinder </w:t>
      </w:r>
      <w:r w:rsidR="003B1EEE">
        <w:rPr>
          <w:rFonts w:cs="Calibri"/>
        </w:rPr>
        <w:t xml:space="preserve">haben so viel gemeinsame Lernzeit wie möglich und </w:t>
      </w:r>
      <w:r>
        <w:rPr>
          <w:rFonts w:cs="Calibri"/>
        </w:rPr>
        <w:t xml:space="preserve">können </w:t>
      </w:r>
      <w:r w:rsidR="003B1EEE">
        <w:rPr>
          <w:rFonts w:cs="Calibri"/>
        </w:rPr>
        <w:t xml:space="preserve">individuell </w:t>
      </w:r>
      <w:r>
        <w:rPr>
          <w:rFonts w:cs="Calibri"/>
        </w:rPr>
        <w:t>betreut werden</w:t>
      </w:r>
      <w:r w:rsidR="003B1EEE">
        <w:rPr>
          <w:rFonts w:cs="Calibri"/>
        </w:rPr>
        <w:t>.</w:t>
      </w:r>
    </w:p>
    <w:p w14:paraId="4BDB5CFA" w14:textId="60D285B3" w:rsidR="009D4D0F" w:rsidRDefault="00A3103C" w:rsidP="00471FEF">
      <w:pPr>
        <w:pStyle w:val="Listenabsatz"/>
        <w:numPr>
          <w:ilvl w:val="0"/>
          <w:numId w:val="1"/>
        </w:numPr>
        <w:spacing w:line="276" w:lineRule="auto"/>
        <w:rPr>
          <w:rFonts w:cs="Calibri"/>
        </w:rPr>
      </w:pPr>
      <w:r>
        <w:rPr>
          <w:rFonts w:cs="Calibri"/>
        </w:rPr>
        <w:t xml:space="preserve">Ihre </w:t>
      </w:r>
      <w:r w:rsidR="005E2DFD">
        <w:rPr>
          <w:rFonts w:cs="Calibri"/>
        </w:rPr>
        <w:t xml:space="preserve">Kinder </w:t>
      </w:r>
      <w:r w:rsidR="00356F75">
        <w:rPr>
          <w:rFonts w:cs="Calibri"/>
        </w:rPr>
        <w:t xml:space="preserve">werden </w:t>
      </w:r>
      <w:r w:rsidR="003B1EEE">
        <w:rPr>
          <w:rFonts w:cs="Calibri"/>
        </w:rPr>
        <w:t xml:space="preserve">als aktiver Teil der Schülergemeinschaft wahrgenommen </w:t>
      </w:r>
      <w:r>
        <w:rPr>
          <w:rFonts w:cs="Calibri"/>
        </w:rPr>
        <w:t>und haben die Möglichkeit an außerschulischen Veranstaltungen der Stammschule teilzunehmen</w:t>
      </w:r>
      <w:r w:rsidR="003B1EEE">
        <w:rPr>
          <w:rFonts w:cs="Calibri"/>
        </w:rPr>
        <w:t>.</w:t>
      </w:r>
    </w:p>
    <w:p w14:paraId="398AB52B" w14:textId="6842924A" w:rsidR="009D4D0F" w:rsidRDefault="005E2DFD" w:rsidP="00471FEF">
      <w:pPr>
        <w:pStyle w:val="Listenabsatz"/>
        <w:numPr>
          <w:ilvl w:val="0"/>
          <w:numId w:val="1"/>
        </w:numPr>
        <w:spacing w:line="276" w:lineRule="auto"/>
        <w:rPr>
          <w:rFonts w:cs="Calibri"/>
        </w:rPr>
      </w:pPr>
      <w:r>
        <w:rPr>
          <w:rFonts w:cs="Calibri"/>
        </w:rPr>
        <w:t xml:space="preserve">Wir sind uns sicher, dass </w:t>
      </w:r>
      <w:r w:rsidR="0089780A">
        <w:rPr>
          <w:rFonts w:cs="Calibri"/>
        </w:rPr>
        <w:t>I</w:t>
      </w:r>
      <w:r>
        <w:rPr>
          <w:rFonts w:cs="Calibri"/>
        </w:rPr>
        <w:t xml:space="preserve">hre Kinder, die </w:t>
      </w:r>
      <w:r w:rsidR="003B1EEE">
        <w:rPr>
          <w:rFonts w:cs="Calibri"/>
        </w:rPr>
        <w:t xml:space="preserve">Lehrkräfte und </w:t>
      </w:r>
      <w:r>
        <w:rPr>
          <w:rFonts w:cs="Calibri"/>
        </w:rPr>
        <w:t xml:space="preserve">Sie als Eltern </w:t>
      </w:r>
      <w:r w:rsidR="003B1EEE">
        <w:rPr>
          <w:rFonts w:cs="Calibri"/>
        </w:rPr>
        <w:t>die Vielfalt und Teilhabe als gewinnbringend erfahren.</w:t>
      </w:r>
    </w:p>
    <w:p w14:paraId="1C7F9D35" w14:textId="74553D40" w:rsidR="00CF1CC6" w:rsidRPr="005F0BFA" w:rsidRDefault="00CF1CC6" w:rsidP="005F0BFA">
      <w:pPr>
        <w:pStyle w:val="Listenabsatz"/>
        <w:numPr>
          <w:ilvl w:val="0"/>
          <w:numId w:val="1"/>
        </w:numPr>
        <w:spacing w:line="276" w:lineRule="auto"/>
        <w:rPr>
          <w:rFonts w:cs="Calibri"/>
        </w:rPr>
      </w:pPr>
      <w:r w:rsidRPr="005F0BFA">
        <w:rPr>
          <w:rFonts w:cstheme="minorHAnsi"/>
        </w:rPr>
        <w:t xml:space="preserve">Ihre Kinder werden inklusiv unterrichtet. </w:t>
      </w:r>
    </w:p>
    <w:p w14:paraId="6CA1157F" w14:textId="77777777" w:rsidR="00402FA0" w:rsidRDefault="00402FA0" w:rsidP="00402FA0">
      <w:pPr>
        <w:pStyle w:val="Listenabsatz"/>
        <w:spacing w:line="276" w:lineRule="auto"/>
        <w:jc w:val="both"/>
        <w:rPr>
          <w:rFonts w:cs="Calibri"/>
        </w:rPr>
      </w:pPr>
    </w:p>
    <w:p w14:paraId="28BCCBBB" w14:textId="66454A87" w:rsidR="0082345C" w:rsidRPr="0082345C" w:rsidRDefault="0082345C" w:rsidP="00471FEF">
      <w:pPr>
        <w:pStyle w:val="Listenabsatz"/>
        <w:numPr>
          <w:ilvl w:val="0"/>
          <w:numId w:val="4"/>
        </w:numPr>
        <w:spacing w:before="240" w:line="276" w:lineRule="auto"/>
        <w:ind w:left="284" w:hanging="284"/>
        <w:jc w:val="both"/>
        <w:rPr>
          <w:rFonts w:cstheme="minorHAnsi"/>
          <w:b/>
        </w:rPr>
      </w:pPr>
      <w:r>
        <w:rPr>
          <w:rFonts w:cstheme="minorHAnsi"/>
          <w:b/>
        </w:rPr>
        <w:t>Pädagogisches Konzept</w:t>
      </w:r>
    </w:p>
    <w:p w14:paraId="6DE0993A" w14:textId="77777777" w:rsidR="005100A2" w:rsidRDefault="005100A2" w:rsidP="00402FA0">
      <w:pPr>
        <w:spacing w:line="276" w:lineRule="auto"/>
        <w:jc w:val="both"/>
        <w:rPr>
          <w:rFonts w:cstheme="minorHAnsi"/>
        </w:rPr>
      </w:pPr>
      <w:r>
        <w:rPr>
          <w:rFonts w:cstheme="minorHAnsi"/>
        </w:rPr>
        <w:t xml:space="preserve">Ein Projektteam aus Lehrkräften der </w:t>
      </w:r>
      <w:proofErr w:type="spellStart"/>
      <w:r>
        <w:rPr>
          <w:rFonts w:cstheme="minorHAnsi"/>
        </w:rPr>
        <w:t>Löchterschule</w:t>
      </w:r>
      <w:proofErr w:type="spellEnd"/>
      <w:r>
        <w:rPr>
          <w:rFonts w:cstheme="minorHAnsi"/>
        </w:rPr>
        <w:t xml:space="preserve"> und der Pfefferackerschule</w:t>
      </w:r>
      <w:r w:rsidR="00C4471A">
        <w:rPr>
          <w:rFonts w:cstheme="minorHAnsi"/>
        </w:rPr>
        <w:t xml:space="preserve"> sowie Elternvertreter</w:t>
      </w:r>
      <w:r>
        <w:rPr>
          <w:rFonts w:cstheme="minorHAnsi"/>
        </w:rPr>
        <w:t xml:space="preserve"> erarbeitet in Zusammenarbeit </w:t>
      </w:r>
      <w:r w:rsidRPr="00C23060">
        <w:rPr>
          <w:rFonts w:cstheme="minorHAnsi"/>
        </w:rPr>
        <w:t xml:space="preserve">mit dem Beirat </w:t>
      </w:r>
      <w:r>
        <w:rPr>
          <w:rFonts w:cstheme="minorHAnsi"/>
        </w:rPr>
        <w:t>ein pädagogisches Konzept.</w:t>
      </w:r>
    </w:p>
    <w:p w14:paraId="75F2A481" w14:textId="77777777" w:rsidR="00A4632C" w:rsidRDefault="00402FA0" w:rsidP="00402FA0">
      <w:pPr>
        <w:spacing w:line="276" w:lineRule="auto"/>
        <w:jc w:val="both"/>
        <w:rPr>
          <w:rFonts w:cstheme="minorHAnsi"/>
        </w:rPr>
      </w:pPr>
      <w:r w:rsidRPr="00402FA0">
        <w:rPr>
          <w:rFonts w:cstheme="minorHAnsi"/>
        </w:rPr>
        <w:t>Dem gemeinsamen Lernen in der EXTRA-Klasse</w:t>
      </w:r>
      <w:r w:rsidR="003C5B92">
        <w:rPr>
          <w:rFonts w:cstheme="minorHAnsi"/>
        </w:rPr>
        <w:t>!</w:t>
      </w:r>
      <w:r w:rsidRPr="00402FA0">
        <w:rPr>
          <w:rFonts w:cstheme="minorHAnsi"/>
        </w:rPr>
        <w:t xml:space="preserve"> liegt zugrunde, dass jedes Kind in seiner individuellen Lebenswirklichkeit mit seinen persönlichen Voraussetzung</w:t>
      </w:r>
      <w:r w:rsidR="005100A2">
        <w:rPr>
          <w:rFonts w:cstheme="minorHAnsi"/>
        </w:rPr>
        <w:t xml:space="preserve">en, Vorerfahrungen </w:t>
      </w:r>
      <w:r w:rsidRPr="00402FA0">
        <w:rPr>
          <w:rFonts w:cstheme="minorHAnsi"/>
        </w:rPr>
        <w:t xml:space="preserve">und Interessen als ein gleichwertiger Teil der Klasse gesehen wird. </w:t>
      </w:r>
    </w:p>
    <w:p w14:paraId="5C632D2C" w14:textId="6AD484AC" w:rsidR="00402FA0" w:rsidRPr="00402FA0" w:rsidRDefault="00402FA0" w:rsidP="00402FA0">
      <w:pPr>
        <w:spacing w:line="276" w:lineRule="auto"/>
        <w:jc w:val="both"/>
        <w:rPr>
          <w:rFonts w:cstheme="minorHAnsi"/>
          <w:b/>
        </w:rPr>
      </w:pPr>
      <w:r w:rsidRPr="00402FA0">
        <w:rPr>
          <w:rFonts w:cstheme="minorHAnsi"/>
        </w:rPr>
        <w:t xml:space="preserve">Jedes Kind gehört dazu, und jedes Kind bereichert die Gruppe! </w:t>
      </w:r>
    </w:p>
    <w:p w14:paraId="63C8C86D" w14:textId="77777777" w:rsidR="00402FA0" w:rsidRPr="00402FA0" w:rsidRDefault="00402FA0" w:rsidP="00402FA0">
      <w:pPr>
        <w:spacing w:line="276" w:lineRule="auto"/>
        <w:jc w:val="both"/>
        <w:rPr>
          <w:rFonts w:cstheme="minorHAnsi"/>
          <w:b/>
        </w:rPr>
      </w:pPr>
      <w:r w:rsidRPr="00402FA0">
        <w:rPr>
          <w:rFonts w:cstheme="minorHAnsi"/>
        </w:rPr>
        <w:t xml:space="preserve">Im Rahmen gemeinsamer Unterrichtsfächer oder </w:t>
      </w:r>
      <w:r>
        <w:rPr>
          <w:rFonts w:cstheme="minorHAnsi"/>
        </w:rPr>
        <w:t>-</w:t>
      </w:r>
      <w:r w:rsidRPr="00402FA0">
        <w:rPr>
          <w:rFonts w:cstheme="minorHAnsi"/>
        </w:rPr>
        <w:t xml:space="preserve">themen werden für </w:t>
      </w:r>
      <w:r w:rsidR="00F34CB0">
        <w:rPr>
          <w:rFonts w:cstheme="minorHAnsi"/>
        </w:rPr>
        <w:t xml:space="preserve">Ihre Kinder </w:t>
      </w:r>
      <w:r w:rsidRPr="00402FA0">
        <w:rPr>
          <w:rFonts w:cstheme="minorHAnsi"/>
        </w:rPr>
        <w:t>individuelle Lernziele auf</w:t>
      </w:r>
      <w:r w:rsidR="00F34CB0">
        <w:rPr>
          <w:rFonts w:cstheme="minorHAnsi"/>
        </w:rPr>
        <w:t>ge</w:t>
      </w:r>
      <w:r w:rsidRPr="00402FA0">
        <w:rPr>
          <w:rFonts w:cstheme="minorHAnsi"/>
        </w:rPr>
        <w:t xml:space="preserve">stellt, die sich auf verschiedenen </w:t>
      </w:r>
      <w:r w:rsidR="00F34CB0">
        <w:rPr>
          <w:rFonts w:cstheme="minorHAnsi"/>
        </w:rPr>
        <w:t>N</w:t>
      </w:r>
      <w:r w:rsidRPr="00402FA0">
        <w:rPr>
          <w:rFonts w:cstheme="minorHAnsi"/>
        </w:rPr>
        <w:t xml:space="preserve">iveaus befinden können. </w:t>
      </w:r>
      <w:r w:rsidR="00C4471A">
        <w:rPr>
          <w:rFonts w:cstheme="minorHAnsi"/>
        </w:rPr>
        <w:t>Die Einhaltung der Stundenplan-Vorgaben wird dabei gewährleistet.</w:t>
      </w:r>
    </w:p>
    <w:p w14:paraId="5D25815F" w14:textId="77777777" w:rsidR="00A4632C" w:rsidRDefault="00F34CB0" w:rsidP="00402FA0">
      <w:pPr>
        <w:spacing w:line="276" w:lineRule="auto"/>
        <w:jc w:val="both"/>
        <w:rPr>
          <w:rFonts w:cstheme="minorHAnsi"/>
        </w:rPr>
      </w:pPr>
      <w:r>
        <w:rPr>
          <w:rFonts w:cstheme="minorHAnsi"/>
        </w:rPr>
        <w:t xml:space="preserve">Ihre Kinder </w:t>
      </w:r>
      <w:r w:rsidR="00402FA0" w:rsidRPr="00402FA0">
        <w:rPr>
          <w:rFonts w:cstheme="minorHAnsi"/>
        </w:rPr>
        <w:t>erwerben - wie in den jeweiligen Stammschulen - Wissen über die Welt und wie dieses anzuwenden ist. Inklusives Lernen in der EXTRA-Klasse</w:t>
      </w:r>
      <w:r w:rsidR="003C5B92">
        <w:rPr>
          <w:rFonts w:cstheme="minorHAnsi"/>
        </w:rPr>
        <w:t>!</w:t>
      </w:r>
      <w:r w:rsidR="00402FA0" w:rsidRPr="00402FA0">
        <w:rPr>
          <w:rFonts w:cstheme="minorHAnsi"/>
        </w:rPr>
        <w:t xml:space="preserve"> umfasst </w:t>
      </w:r>
      <w:r w:rsidR="005100A2">
        <w:rPr>
          <w:rFonts w:cstheme="minorHAnsi"/>
        </w:rPr>
        <w:t xml:space="preserve">neben dem Erwerb akademischer Kompetenzen </w:t>
      </w:r>
      <w:r w:rsidR="00402FA0" w:rsidRPr="00402FA0">
        <w:rPr>
          <w:rFonts w:cstheme="minorHAnsi"/>
        </w:rPr>
        <w:t>auch weitergehende personale, soziale</w:t>
      </w:r>
      <w:r w:rsidR="00C4471A">
        <w:rPr>
          <w:rFonts w:cstheme="minorHAnsi"/>
        </w:rPr>
        <w:t>, gesundheitliche</w:t>
      </w:r>
      <w:r w:rsidR="00402FA0" w:rsidRPr="00402FA0">
        <w:rPr>
          <w:rFonts w:cstheme="minorHAnsi"/>
        </w:rPr>
        <w:t xml:space="preserve"> und partizipative Kompetenzen. Diese zielen darauf ab, größtmögliche Selbstständigkeit und </w:t>
      </w:r>
      <w:r w:rsidR="00C4471A">
        <w:rPr>
          <w:rFonts w:cstheme="minorHAnsi"/>
        </w:rPr>
        <w:t xml:space="preserve">Zusammenarbeit </w:t>
      </w:r>
      <w:r>
        <w:rPr>
          <w:rFonts w:cstheme="minorHAnsi"/>
        </w:rPr>
        <w:t>zu erlernen</w:t>
      </w:r>
      <w:r w:rsidRPr="00402FA0">
        <w:rPr>
          <w:rFonts w:cstheme="minorHAnsi"/>
        </w:rPr>
        <w:t xml:space="preserve">. </w:t>
      </w:r>
    </w:p>
    <w:p w14:paraId="0A381D21" w14:textId="77777777" w:rsidR="00A4632C" w:rsidRDefault="00A4632C" w:rsidP="00402FA0">
      <w:pPr>
        <w:spacing w:line="276" w:lineRule="auto"/>
        <w:jc w:val="both"/>
        <w:rPr>
          <w:rFonts w:cstheme="minorHAnsi"/>
        </w:rPr>
      </w:pPr>
    </w:p>
    <w:p w14:paraId="28BDD677" w14:textId="02E0EEDC" w:rsidR="00402FA0" w:rsidRPr="00402FA0" w:rsidRDefault="00402FA0" w:rsidP="00402FA0">
      <w:pPr>
        <w:spacing w:line="276" w:lineRule="auto"/>
        <w:jc w:val="both"/>
        <w:rPr>
          <w:rFonts w:cstheme="minorHAnsi"/>
        </w:rPr>
      </w:pPr>
      <w:r w:rsidRPr="00402FA0">
        <w:rPr>
          <w:rFonts w:cstheme="minorHAnsi"/>
        </w:rPr>
        <w:t xml:space="preserve">Die breit aufgestellte </w:t>
      </w:r>
      <w:r w:rsidR="005100A2">
        <w:rPr>
          <w:rFonts w:cstheme="minorHAnsi"/>
        </w:rPr>
        <w:t xml:space="preserve">Vielfalt </w:t>
      </w:r>
      <w:r w:rsidRPr="00402FA0">
        <w:rPr>
          <w:rFonts w:cstheme="minorHAnsi"/>
        </w:rPr>
        <w:t>in der EXTRA-Klasse</w:t>
      </w:r>
      <w:r w:rsidR="003C5B92">
        <w:rPr>
          <w:rFonts w:cstheme="minorHAnsi"/>
        </w:rPr>
        <w:t>!</w:t>
      </w:r>
      <w:r w:rsidRPr="00402FA0">
        <w:rPr>
          <w:rFonts w:cstheme="minorHAnsi"/>
        </w:rPr>
        <w:t xml:space="preserve"> bietet dafür ein Lernumfeld zum Ausprobieren, Gestalten und Reifen. Was muss ich können, um so selbstständig wie möglich leben zu können? Was benötige ich, um an der Gesellschaft oder in einzelnen Gruppen teilhaben zu können? Wie ermögliche ich anderen Menschen Teilhabe in einer gemeinsamen Gruppe? Wie helfe ich ohne zu bevormunden? </w:t>
      </w:r>
    </w:p>
    <w:p w14:paraId="15D9570B" w14:textId="21EFFFA8" w:rsidR="00402FA0" w:rsidRDefault="00402FA0" w:rsidP="00402FA0">
      <w:pPr>
        <w:spacing w:line="276" w:lineRule="auto"/>
        <w:jc w:val="both"/>
        <w:rPr>
          <w:rFonts w:cstheme="minorHAnsi"/>
          <w:b/>
        </w:rPr>
      </w:pPr>
      <w:r w:rsidRPr="00402FA0">
        <w:rPr>
          <w:rFonts w:cstheme="minorHAnsi"/>
          <w:b/>
        </w:rPr>
        <w:t xml:space="preserve">Für </w:t>
      </w:r>
      <w:r w:rsidR="00F34CB0">
        <w:rPr>
          <w:rFonts w:cstheme="minorHAnsi"/>
          <w:b/>
        </w:rPr>
        <w:t xml:space="preserve">Kinder </w:t>
      </w:r>
      <w:r w:rsidRPr="00402FA0">
        <w:rPr>
          <w:rFonts w:cstheme="minorHAnsi"/>
          <w:b/>
        </w:rPr>
        <w:t xml:space="preserve">mit </w:t>
      </w:r>
      <w:r>
        <w:rPr>
          <w:rFonts w:cstheme="minorHAnsi"/>
          <w:b/>
        </w:rPr>
        <w:t>Komplexer</w:t>
      </w:r>
      <w:r w:rsidRPr="00402FA0">
        <w:rPr>
          <w:rFonts w:cstheme="minorHAnsi"/>
          <w:b/>
        </w:rPr>
        <w:t xml:space="preserve"> </w:t>
      </w:r>
      <w:r>
        <w:rPr>
          <w:rFonts w:cstheme="minorHAnsi"/>
          <w:b/>
        </w:rPr>
        <w:t>Behinderung</w:t>
      </w:r>
      <w:r w:rsidRPr="00402FA0">
        <w:rPr>
          <w:rFonts w:cstheme="minorHAnsi"/>
          <w:b/>
        </w:rPr>
        <w:t xml:space="preserve"> </w:t>
      </w:r>
      <w:r w:rsidRPr="00402FA0">
        <w:rPr>
          <w:rFonts w:cstheme="minorHAnsi"/>
        </w:rPr>
        <w:t xml:space="preserve">bedeutet Lernen, dass ihnen die Welt auf eine Weise nahegebracht wird, in der sie sich auf </w:t>
      </w:r>
      <w:r w:rsidR="00C4471A">
        <w:rPr>
          <w:rFonts w:cstheme="minorHAnsi"/>
        </w:rPr>
        <w:t>grundlegender</w:t>
      </w:r>
      <w:r w:rsidR="00C4471A" w:rsidRPr="00402FA0">
        <w:rPr>
          <w:rFonts w:cstheme="minorHAnsi"/>
        </w:rPr>
        <w:t xml:space="preserve"> </w:t>
      </w:r>
      <w:r w:rsidRPr="00402FA0">
        <w:rPr>
          <w:rFonts w:cstheme="minorHAnsi"/>
        </w:rPr>
        <w:t>Wahrnehmungsebene und in aktiver Tätigkeit sinnvoll mit ihr auseinandersetzen können. Hieran werden alle Kinder und Erwachsene in der EXTRA-Klasse</w:t>
      </w:r>
      <w:r w:rsidR="003C5B92">
        <w:rPr>
          <w:rFonts w:cstheme="minorHAnsi"/>
        </w:rPr>
        <w:t>!</w:t>
      </w:r>
      <w:r w:rsidRPr="00402FA0">
        <w:rPr>
          <w:rFonts w:cstheme="minorHAnsi"/>
        </w:rPr>
        <w:t xml:space="preserve"> beteiligt. Unterrichtsinhalte auf diese Weise gemeinsam mit Leben zu füllen, bietet leistungsstärkeren </w:t>
      </w:r>
      <w:r w:rsidR="00C4471A">
        <w:rPr>
          <w:rFonts w:cstheme="minorHAnsi"/>
        </w:rPr>
        <w:t xml:space="preserve">Kindern </w:t>
      </w:r>
      <w:r w:rsidRPr="00402FA0">
        <w:rPr>
          <w:rFonts w:cstheme="minorHAnsi"/>
        </w:rPr>
        <w:t>die Chance einer vertieften Auseinandersetzung mit dem Lerngegenstand auf inhaltlicher und prozessbezogener Ebene.</w:t>
      </w:r>
      <w:r w:rsidRPr="00402FA0">
        <w:rPr>
          <w:rFonts w:cstheme="minorHAnsi"/>
          <w:b/>
        </w:rPr>
        <w:t xml:space="preserve"> </w:t>
      </w:r>
    </w:p>
    <w:p w14:paraId="4DED033B" w14:textId="3804C547" w:rsidR="00C4471A" w:rsidRPr="00402FA0" w:rsidRDefault="00C4471A" w:rsidP="00402FA0">
      <w:pPr>
        <w:spacing w:line="276" w:lineRule="auto"/>
        <w:jc w:val="both"/>
        <w:rPr>
          <w:rFonts w:cstheme="minorHAnsi"/>
          <w:b/>
        </w:rPr>
      </w:pPr>
      <w:r w:rsidRPr="00402FA0">
        <w:rPr>
          <w:rFonts w:cstheme="minorHAnsi"/>
          <w:b/>
        </w:rPr>
        <w:t xml:space="preserve">Für </w:t>
      </w:r>
      <w:r>
        <w:rPr>
          <w:rFonts w:cstheme="minorHAnsi"/>
          <w:b/>
        </w:rPr>
        <w:t>Kinder ohne</w:t>
      </w:r>
      <w:r w:rsidRPr="00402FA0">
        <w:rPr>
          <w:rFonts w:cstheme="minorHAnsi"/>
          <w:b/>
        </w:rPr>
        <w:t xml:space="preserve"> </w:t>
      </w:r>
      <w:r>
        <w:rPr>
          <w:rFonts w:cstheme="minorHAnsi"/>
          <w:b/>
        </w:rPr>
        <w:t>Komplexe</w:t>
      </w:r>
      <w:r w:rsidRPr="00402FA0">
        <w:rPr>
          <w:rFonts w:cstheme="minorHAnsi"/>
          <w:b/>
        </w:rPr>
        <w:t xml:space="preserve"> </w:t>
      </w:r>
      <w:r>
        <w:rPr>
          <w:rFonts w:cstheme="minorHAnsi"/>
          <w:b/>
        </w:rPr>
        <w:t>Behinderung</w:t>
      </w:r>
      <w:r w:rsidRPr="00402FA0">
        <w:rPr>
          <w:rFonts w:cstheme="minorHAnsi"/>
          <w:b/>
        </w:rPr>
        <w:t xml:space="preserve"> </w:t>
      </w:r>
      <w:r w:rsidRPr="00402FA0">
        <w:rPr>
          <w:rFonts w:cstheme="minorHAnsi"/>
        </w:rPr>
        <w:t>bedeutet Lernen</w:t>
      </w:r>
      <w:r>
        <w:rPr>
          <w:rFonts w:cstheme="minorHAnsi"/>
        </w:rPr>
        <w:t xml:space="preserve"> ebenfalls Wissen über die Welt zu erhalten und dieses anzuwenden. Geleitet werden diese Kinder an den genehmigten Vorgaben des Schulministeriums. Durch die gemeinsamen Tätigkeiten mit Kindern mit </w:t>
      </w:r>
      <w:r w:rsidR="00794328">
        <w:rPr>
          <w:rFonts w:cstheme="minorHAnsi"/>
        </w:rPr>
        <w:t>K</w:t>
      </w:r>
      <w:r>
        <w:rPr>
          <w:rFonts w:cstheme="minorHAnsi"/>
        </w:rPr>
        <w:t>omplexer Behinderung wird nebenbei weiteres Wissen zu sozialen und gesundheitlichen Umgang kennengelernt. Auch h</w:t>
      </w:r>
      <w:r w:rsidRPr="00402FA0">
        <w:rPr>
          <w:rFonts w:cstheme="minorHAnsi"/>
        </w:rPr>
        <w:t>ieran werden alle Kinder und Erwachsene in der EXTRA-Klasse</w:t>
      </w:r>
      <w:r w:rsidR="003C5B92">
        <w:rPr>
          <w:rFonts w:cstheme="minorHAnsi"/>
        </w:rPr>
        <w:t>!</w:t>
      </w:r>
      <w:r w:rsidRPr="00402FA0">
        <w:rPr>
          <w:rFonts w:cstheme="minorHAnsi"/>
        </w:rPr>
        <w:t xml:space="preserve"> beteiligt.</w:t>
      </w:r>
      <w:r w:rsidRPr="00402FA0">
        <w:rPr>
          <w:rFonts w:cstheme="minorHAnsi"/>
          <w:b/>
        </w:rPr>
        <w:t xml:space="preserve"> </w:t>
      </w:r>
    </w:p>
    <w:p w14:paraId="2C6A1A63" w14:textId="4EF86372" w:rsidR="00817918" w:rsidRDefault="003D1CCC" w:rsidP="003B2107">
      <w:pPr>
        <w:spacing w:after="0" w:line="240" w:lineRule="auto"/>
        <w:jc w:val="both"/>
        <w:rPr>
          <w:rFonts w:cstheme="minorHAnsi"/>
          <w:b/>
        </w:rPr>
      </w:pPr>
      <w:r w:rsidRPr="003D1CCC">
        <w:rPr>
          <w:rFonts w:cstheme="minorHAnsi"/>
          <w:b/>
        </w:rPr>
        <w:t>Lernen in einer gemeinsamen Klasse</w:t>
      </w:r>
      <w:r w:rsidRPr="003D1CCC">
        <w:rPr>
          <w:rFonts w:cstheme="minorHAnsi"/>
        </w:rPr>
        <w:t xml:space="preserve"> heißt für uns, dass wir miteinander und voneinander lernen. Dies gilt für die Kinder genauso wie für die Erwachsenen. Aus dem Ganzen soll so mehr werden als die bloße Summe seiner Teile. Im Rahmen gemeinsamer Unterrichtsfächer oder -themen werden für alle </w:t>
      </w:r>
      <w:r>
        <w:rPr>
          <w:rFonts w:cstheme="minorHAnsi"/>
        </w:rPr>
        <w:t xml:space="preserve">Kinder </w:t>
      </w:r>
      <w:r w:rsidRPr="003D1CCC">
        <w:rPr>
          <w:rFonts w:cstheme="minorHAnsi"/>
        </w:rPr>
        <w:t>individuelle Lernziele aufstellt, die sich auf verschiedenen Lernzielebenen und unterschiedlichen Aneignungsniveaus befinden können. Lernzeit soll so viel wie möglich gemeinsam, und so individuell wie nötig gestaltet werden.</w:t>
      </w:r>
      <w:r>
        <w:rPr>
          <w:rFonts w:cstheme="minorHAnsi"/>
        </w:rPr>
        <w:t xml:space="preserve"> </w:t>
      </w:r>
      <w:r w:rsidRPr="003D1CCC">
        <w:rPr>
          <w:rFonts w:cstheme="minorHAnsi"/>
        </w:rPr>
        <w:t>Lernziele</w:t>
      </w:r>
      <w:r>
        <w:rPr>
          <w:rFonts w:cstheme="minorHAnsi"/>
        </w:rPr>
        <w:t xml:space="preserve"> </w:t>
      </w:r>
      <w:r w:rsidRPr="003D1CCC">
        <w:rPr>
          <w:rFonts w:cstheme="minorHAnsi"/>
        </w:rPr>
        <w:t>werden</w:t>
      </w:r>
      <w:r>
        <w:rPr>
          <w:rFonts w:cstheme="minorHAnsi"/>
        </w:rPr>
        <w:t xml:space="preserve"> </w:t>
      </w:r>
      <w:r w:rsidRPr="003D1CCC">
        <w:rPr>
          <w:rFonts w:cstheme="minorHAnsi"/>
        </w:rPr>
        <w:t>für</w:t>
      </w:r>
      <w:r>
        <w:rPr>
          <w:rFonts w:cstheme="minorHAnsi"/>
        </w:rPr>
        <w:t xml:space="preserve"> </w:t>
      </w:r>
      <w:r w:rsidRPr="003D1CCC">
        <w:rPr>
          <w:rFonts w:cstheme="minorHAnsi"/>
        </w:rPr>
        <w:t>jedes</w:t>
      </w:r>
      <w:r>
        <w:rPr>
          <w:rFonts w:cstheme="minorHAnsi"/>
        </w:rPr>
        <w:t xml:space="preserve"> </w:t>
      </w:r>
      <w:r w:rsidRPr="003D1CCC">
        <w:rPr>
          <w:rFonts w:cstheme="minorHAnsi"/>
        </w:rPr>
        <w:t>Kind</w:t>
      </w:r>
      <w:r>
        <w:rPr>
          <w:rFonts w:cstheme="minorHAnsi"/>
        </w:rPr>
        <w:t xml:space="preserve"> </w:t>
      </w:r>
      <w:r w:rsidRPr="003D1CCC">
        <w:rPr>
          <w:rFonts w:cstheme="minorHAnsi"/>
        </w:rPr>
        <w:t>der</w:t>
      </w:r>
      <w:r>
        <w:rPr>
          <w:rFonts w:cstheme="minorHAnsi"/>
        </w:rPr>
        <w:t xml:space="preserve"> EXTRA-</w:t>
      </w:r>
      <w:r w:rsidRPr="003D1CCC">
        <w:rPr>
          <w:rFonts w:cstheme="minorHAnsi"/>
        </w:rPr>
        <w:t>Klasse</w:t>
      </w:r>
      <w:r w:rsidR="003C5B92">
        <w:rPr>
          <w:rFonts w:cstheme="minorHAnsi"/>
        </w:rPr>
        <w:t>!</w:t>
      </w:r>
      <w:r>
        <w:rPr>
          <w:rFonts w:cstheme="minorHAnsi"/>
        </w:rPr>
        <w:t xml:space="preserve"> </w:t>
      </w:r>
      <w:r w:rsidRPr="003D1CCC">
        <w:rPr>
          <w:rFonts w:cstheme="minorHAnsi"/>
        </w:rPr>
        <w:t>in</w:t>
      </w:r>
      <w:r>
        <w:rPr>
          <w:rFonts w:cstheme="minorHAnsi"/>
        </w:rPr>
        <w:t xml:space="preserve"> </w:t>
      </w:r>
      <w:r w:rsidRPr="003D1CCC">
        <w:rPr>
          <w:rFonts w:cstheme="minorHAnsi"/>
        </w:rPr>
        <w:t>einem</w:t>
      </w:r>
      <w:r>
        <w:rPr>
          <w:rFonts w:cstheme="minorHAnsi"/>
        </w:rPr>
        <w:t xml:space="preserve"> </w:t>
      </w:r>
      <w:r w:rsidRPr="003D1CCC">
        <w:rPr>
          <w:rFonts w:cstheme="minorHAnsi"/>
        </w:rPr>
        <w:t>individuellen Förderplan gebündelt.</w:t>
      </w:r>
    </w:p>
    <w:p w14:paraId="14D45157" w14:textId="77777777" w:rsidR="009D4D0F" w:rsidRPr="00402FA0" w:rsidRDefault="003B1EEE" w:rsidP="00471FEF">
      <w:pPr>
        <w:pStyle w:val="Listenabsatz"/>
        <w:numPr>
          <w:ilvl w:val="0"/>
          <w:numId w:val="4"/>
        </w:numPr>
        <w:spacing w:before="240" w:line="276" w:lineRule="auto"/>
        <w:ind w:left="284" w:hanging="284"/>
        <w:jc w:val="both"/>
        <w:rPr>
          <w:rFonts w:cstheme="minorHAnsi"/>
          <w:b/>
        </w:rPr>
      </w:pPr>
      <w:r w:rsidRPr="00402FA0">
        <w:rPr>
          <w:rFonts w:cstheme="minorHAnsi"/>
          <w:b/>
        </w:rPr>
        <w:t>Erfahrungen anderer inklusiver Förderschulen</w:t>
      </w:r>
    </w:p>
    <w:p w14:paraId="304141E9" w14:textId="2A0BDDCA" w:rsidR="009D4D0F" w:rsidRPr="00C23060" w:rsidRDefault="003B1EEE">
      <w:pPr>
        <w:spacing w:line="276" w:lineRule="auto"/>
        <w:jc w:val="both"/>
      </w:pPr>
      <w:r w:rsidRPr="00C23060">
        <w:rPr>
          <w:rFonts w:cstheme="minorHAnsi"/>
        </w:rPr>
        <w:t xml:space="preserve">Bereits früh in der </w:t>
      </w:r>
      <w:r w:rsidR="00A621F7">
        <w:rPr>
          <w:rFonts w:cstheme="minorHAnsi"/>
        </w:rPr>
        <w:t>Projekte</w:t>
      </w:r>
      <w:r w:rsidRPr="00C23060">
        <w:rPr>
          <w:rFonts w:cstheme="minorHAnsi"/>
        </w:rPr>
        <w:t xml:space="preserve">ntwicklung wurde Kontakt zu Schulen aufgenommen, die ähnliche </w:t>
      </w:r>
      <w:r w:rsidR="00A621F7">
        <w:rPr>
          <w:rFonts w:cstheme="minorHAnsi"/>
        </w:rPr>
        <w:t>Strukturen wie die der EXTRA-Klasse</w:t>
      </w:r>
      <w:r w:rsidR="003C5B92">
        <w:rPr>
          <w:rFonts w:cstheme="minorHAnsi"/>
        </w:rPr>
        <w:t>!</w:t>
      </w:r>
      <w:r w:rsidR="00A621F7">
        <w:rPr>
          <w:rFonts w:cstheme="minorHAnsi"/>
        </w:rPr>
        <w:t xml:space="preserve"> haben</w:t>
      </w:r>
      <w:r w:rsidRPr="00C23060">
        <w:rPr>
          <w:rFonts w:cstheme="minorHAnsi"/>
        </w:rPr>
        <w:t>. In Niedersachsen hat das Kardinal-von-Galen-Haus</w:t>
      </w:r>
      <w:r w:rsidR="003F13AF" w:rsidRPr="00C23060">
        <w:rPr>
          <w:rFonts w:cstheme="minorHAnsi"/>
        </w:rPr>
        <w:t xml:space="preserve"> als Förderschule mit dem Förderschwerpunkt</w:t>
      </w:r>
      <w:r w:rsidRPr="00C23060">
        <w:rPr>
          <w:rFonts w:cstheme="minorHAnsi"/>
        </w:rPr>
        <w:t xml:space="preserve"> </w:t>
      </w:r>
      <w:r w:rsidR="003F13AF" w:rsidRPr="00C23060">
        <w:rPr>
          <w:rFonts w:cstheme="minorHAnsi"/>
        </w:rPr>
        <w:t>K</w:t>
      </w:r>
      <w:r w:rsidRPr="00C23060">
        <w:rPr>
          <w:rFonts w:cstheme="minorHAnsi"/>
        </w:rPr>
        <w:t xml:space="preserve">örperliche und motorische Entwicklung in Dinklage seit dem Schuljahr 2012/13 </w:t>
      </w:r>
      <w:r w:rsidR="00A621F7">
        <w:rPr>
          <w:rFonts w:cstheme="minorHAnsi"/>
        </w:rPr>
        <w:t xml:space="preserve">sehr </w:t>
      </w:r>
      <w:r w:rsidRPr="00C23060">
        <w:rPr>
          <w:rFonts w:cstheme="minorHAnsi"/>
        </w:rPr>
        <w:t xml:space="preserve">gute Erfahrungen mit dem inklusiven Unterricht mit Grundschülern gemacht. </w:t>
      </w:r>
    </w:p>
    <w:p w14:paraId="528A502D" w14:textId="0B5E18F5" w:rsidR="009D4D0F" w:rsidRDefault="00A621F7">
      <w:pPr>
        <w:spacing w:line="276" w:lineRule="auto"/>
        <w:jc w:val="both"/>
        <w:rPr>
          <w:rFonts w:cstheme="minorHAnsi"/>
        </w:rPr>
      </w:pPr>
      <w:r>
        <w:rPr>
          <w:rFonts w:cstheme="minorHAnsi"/>
        </w:rPr>
        <w:t>Die wissenschaftliche Begleitung an der Schule verdeutlichte</w:t>
      </w:r>
      <w:r w:rsidR="003B1EEE">
        <w:rPr>
          <w:rFonts w:cstheme="minorHAnsi"/>
        </w:rPr>
        <w:t>, dass</w:t>
      </w:r>
    </w:p>
    <w:p w14:paraId="1F32A198" w14:textId="77777777" w:rsidR="009D4D0F" w:rsidRDefault="003B1EEE" w:rsidP="00685D01">
      <w:pPr>
        <w:pStyle w:val="Listenabsatz"/>
        <w:numPr>
          <w:ilvl w:val="0"/>
          <w:numId w:val="2"/>
        </w:numPr>
        <w:spacing w:line="276" w:lineRule="auto"/>
        <w:rPr>
          <w:rFonts w:cstheme="minorHAnsi"/>
        </w:rPr>
      </w:pPr>
      <w:r>
        <w:rPr>
          <w:rFonts w:cstheme="minorHAnsi"/>
        </w:rPr>
        <w:t>Schülerinnen und Schüler ohne sonderpädagogischen Unterstützungsbedarf überdurchschnittliche Leistungen in der Lesekompetenz und in Mathematik im oberen Durchschnittsbereich erreichen,</w:t>
      </w:r>
    </w:p>
    <w:p w14:paraId="746E167D" w14:textId="2C16A078" w:rsidR="009D4D0F" w:rsidRDefault="00A4632C" w:rsidP="00685D01">
      <w:pPr>
        <w:pStyle w:val="Listenabsatz"/>
        <w:numPr>
          <w:ilvl w:val="0"/>
          <w:numId w:val="2"/>
        </w:numPr>
        <w:spacing w:line="276" w:lineRule="auto"/>
        <w:rPr>
          <w:rFonts w:cstheme="minorHAnsi"/>
        </w:rPr>
      </w:pPr>
      <w:r>
        <w:rPr>
          <w:rFonts w:cstheme="minorHAnsi"/>
        </w:rPr>
        <w:t xml:space="preserve">Alle </w:t>
      </w:r>
      <w:r w:rsidR="003B1EEE">
        <w:rPr>
          <w:rFonts w:cstheme="minorHAnsi"/>
        </w:rPr>
        <w:t>Schülerinnen und Schüler in der sozial-emotionalen Schulerfahrung überdurchschnittliche Ergebnisse zeigen,</w:t>
      </w:r>
    </w:p>
    <w:p w14:paraId="3E61A42F" w14:textId="77777777" w:rsidR="009D4D0F" w:rsidRDefault="003B1EEE" w:rsidP="00685D01">
      <w:pPr>
        <w:pStyle w:val="Listenabsatz"/>
        <w:numPr>
          <w:ilvl w:val="0"/>
          <w:numId w:val="2"/>
        </w:numPr>
        <w:spacing w:line="276" w:lineRule="auto"/>
        <w:rPr>
          <w:rFonts w:cstheme="minorHAnsi"/>
        </w:rPr>
      </w:pPr>
      <w:r>
        <w:rPr>
          <w:rFonts w:cstheme="minorHAnsi"/>
        </w:rPr>
        <w:t xml:space="preserve">das Qualitätsmerkmal Soziale Integration und das Gefühl des Angenommenseins über die gesamte Grundschulzeit sehr gut erfüllt wurde (Gebhard &amp; </w:t>
      </w:r>
      <w:r w:rsidR="008429E9">
        <w:rPr>
          <w:rFonts w:cstheme="minorHAnsi"/>
        </w:rPr>
        <w:t>Schröter 2017, S. 555)</w:t>
      </w:r>
      <w:r w:rsidR="00A621F7">
        <w:rPr>
          <w:rFonts w:cstheme="minorHAnsi"/>
        </w:rPr>
        <w:t>.</w:t>
      </w:r>
    </w:p>
    <w:p w14:paraId="42E472C5" w14:textId="40C85AA1" w:rsidR="009D4D0F" w:rsidRDefault="003B1EEE">
      <w:pPr>
        <w:spacing w:line="276" w:lineRule="auto"/>
        <w:jc w:val="both"/>
        <w:rPr>
          <w:rFonts w:cstheme="minorHAnsi"/>
        </w:rPr>
      </w:pPr>
      <w:r w:rsidRPr="00C23060">
        <w:rPr>
          <w:rFonts w:cstheme="minorHAnsi"/>
        </w:rPr>
        <w:t xml:space="preserve">Es gibt noch weitere Schulen, die einen ähnlichen Weg gegangen sind, wie </w:t>
      </w:r>
      <w:r w:rsidR="00880739" w:rsidRPr="00C23060">
        <w:rPr>
          <w:rFonts w:cstheme="minorHAnsi"/>
        </w:rPr>
        <w:t xml:space="preserve">z.B. </w:t>
      </w:r>
      <w:r w:rsidRPr="00C23060">
        <w:rPr>
          <w:rFonts w:cstheme="minorHAnsi"/>
        </w:rPr>
        <w:t xml:space="preserve">die Karl Preising Schule in Bad </w:t>
      </w:r>
      <w:proofErr w:type="spellStart"/>
      <w:r w:rsidRPr="00C23060">
        <w:rPr>
          <w:rFonts w:cstheme="minorHAnsi"/>
        </w:rPr>
        <w:t>Arolsen</w:t>
      </w:r>
      <w:proofErr w:type="spellEnd"/>
      <w:r w:rsidRPr="00C23060">
        <w:rPr>
          <w:rFonts w:cstheme="minorHAnsi"/>
        </w:rPr>
        <w:t xml:space="preserve"> und das Schulzentrum Paul Friedrich Scheel in Rostock. Auch mit diesen Einrichtungen besteht ein</w:t>
      </w:r>
      <w:r w:rsidR="00D52714" w:rsidRPr="00C23060">
        <w:rPr>
          <w:rFonts w:cstheme="minorHAnsi"/>
        </w:rPr>
        <w:t xml:space="preserve"> </w:t>
      </w:r>
      <w:r w:rsidRPr="00C23060">
        <w:rPr>
          <w:rFonts w:cstheme="minorHAnsi"/>
        </w:rPr>
        <w:t>Austausch.</w:t>
      </w:r>
      <w:r w:rsidR="00A621F7">
        <w:rPr>
          <w:rFonts w:cstheme="minorHAnsi"/>
        </w:rPr>
        <w:t xml:space="preserve"> Dort sind gleiche Erfahrungen </w:t>
      </w:r>
      <w:r w:rsidR="0063431A">
        <w:rPr>
          <w:rFonts w:cstheme="minorHAnsi"/>
        </w:rPr>
        <w:t>gemacht</w:t>
      </w:r>
      <w:r w:rsidR="00A621F7">
        <w:rPr>
          <w:rFonts w:cstheme="minorHAnsi"/>
        </w:rPr>
        <w:t xml:space="preserve"> worden.</w:t>
      </w:r>
    </w:p>
    <w:p w14:paraId="6149A249" w14:textId="77777777" w:rsidR="003B2107" w:rsidRPr="00C23060" w:rsidRDefault="003B2107">
      <w:pPr>
        <w:spacing w:line="276" w:lineRule="auto"/>
        <w:jc w:val="both"/>
      </w:pPr>
    </w:p>
    <w:p w14:paraId="5113C549" w14:textId="77777777" w:rsidR="009D4D0F" w:rsidRPr="00F34CB0" w:rsidRDefault="003B1EEE" w:rsidP="00471FEF">
      <w:pPr>
        <w:pStyle w:val="Listenabsatz"/>
        <w:numPr>
          <w:ilvl w:val="0"/>
          <w:numId w:val="4"/>
        </w:numPr>
        <w:spacing w:before="240" w:line="276" w:lineRule="auto"/>
        <w:ind w:left="284" w:hanging="284"/>
        <w:jc w:val="both"/>
        <w:rPr>
          <w:rFonts w:cstheme="minorHAnsi"/>
          <w:b/>
        </w:rPr>
      </w:pPr>
      <w:r w:rsidRPr="00F34CB0">
        <w:rPr>
          <w:rFonts w:cstheme="minorHAnsi"/>
          <w:b/>
        </w:rPr>
        <w:lastRenderedPageBreak/>
        <w:t>Wissenschaftliche Begleitung</w:t>
      </w:r>
    </w:p>
    <w:p w14:paraId="7E845390" w14:textId="7CA32C08" w:rsidR="009D4D0F" w:rsidRDefault="003B1EEE" w:rsidP="00D52714">
      <w:pPr>
        <w:jc w:val="both"/>
      </w:pPr>
      <w:r>
        <w:t xml:space="preserve">Die Technische Universität Dortmund und die Hochschule für Gesundheit </w:t>
      </w:r>
      <w:r w:rsidR="00880739" w:rsidRPr="00C23060">
        <w:t xml:space="preserve">(Bochum) </w:t>
      </w:r>
      <w:r w:rsidR="00F34CB0">
        <w:t xml:space="preserve">stellen sicher, </w:t>
      </w:r>
      <w:r>
        <w:t xml:space="preserve">dass das Projekt auf aktuellsten wissenschaftlichen Erkenntnissen </w:t>
      </w:r>
      <w:r w:rsidR="00F34CB0">
        <w:t>basiert und unterstützen die Begleitforschung zu</w:t>
      </w:r>
      <w:r w:rsidR="00794328">
        <w:t>m Projekt</w:t>
      </w:r>
      <w:r w:rsidR="00F34CB0">
        <w:t xml:space="preserve"> EXTRA-Klasse!</w:t>
      </w:r>
    </w:p>
    <w:p w14:paraId="3586B78B" w14:textId="1CC15665" w:rsidR="0082345C" w:rsidRPr="00A4632C" w:rsidRDefault="00A4632C" w:rsidP="00A4632C">
      <w:pPr>
        <w:spacing w:line="240" w:lineRule="auto"/>
        <w:rPr>
          <w:rFonts w:cstheme="minorHAnsi"/>
          <w:b/>
        </w:rPr>
      </w:pPr>
      <w:r>
        <w:rPr>
          <w:rFonts w:cstheme="minorHAnsi"/>
          <w:b/>
        </w:rPr>
        <w:t xml:space="preserve">7. </w:t>
      </w:r>
      <w:r w:rsidR="0082345C" w:rsidRPr="00A4632C">
        <w:rPr>
          <w:rFonts w:cstheme="minorHAnsi"/>
          <w:b/>
        </w:rPr>
        <w:t>Organisatorisches &amp; Anmeldung</w:t>
      </w:r>
    </w:p>
    <w:p w14:paraId="7B2B876E" w14:textId="77777777" w:rsidR="00A4632C" w:rsidRDefault="00A621F7" w:rsidP="00685D01">
      <w:pPr>
        <w:jc w:val="both"/>
      </w:pPr>
      <w:r>
        <w:t>Der Beginn des ersten Schuljahres für die EXTRA-Klasse</w:t>
      </w:r>
      <w:r w:rsidR="00794328">
        <w:t>!</w:t>
      </w:r>
      <w:r>
        <w:t xml:space="preserve"> ist das </w:t>
      </w:r>
      <w:r w:rsidR="005100A2">
        <w:t>Schuljahr 2021/22</w:t>
      </w:r>
      <w:r>
        <w:t xml:space="preserve">. Bereits jetzt werben wir für die Anmeldungen, da das Kontingent der Teilnahme (noch) begrenzt ist. </w:t>
      </w:r>
      <w:r w:rsidR="005F0BFA">
        <w:t xml:space="preserve">Sie können ab dem 31. August </w:t>
      </w:r>
      <w:r>
        <w:t>Ihr Kind anmelden u</w:t>
      </w:r>
      <w:r w:rsidR="00794328">
        <w:t>m</w:t>
      </w:r>
      <w:r>
        <w:t xml:space="preserve"> vom ganzheitlichen Angebot der EXTRA-Klasse</w:t>
      </w:r>
      <w:r w:rsidR="003C5B92">
        <w:t>!</w:t>
      </w:r>
      <w:r>
        <w:t xml:space="preserve"> zu profitieren. Dies umfasst neben den genannten Aspekten der gemeinsamen Ziele, des individuellen Mehrwerts und den wisse</w:t>
      </w:r>
      <w:r w:rsidR="00FD1F47">
        <w:t>nschaftlich begleiteten Konzepten</w:t>
      </w:r>
      <w:r>
        <w:t xml:space="preserve"> auch die Teilnahme an ein gebundenes Ganztagsangebot. </w:t>
      </w:r>
    </w:p>
    <w:p w14:paraId="0FDA3E37" w14:textId="3BF32DA9" w:rsidR="0082345C" w:rsidRPr="0082345C" w:rsidRDefault="0082345C" w:rsidP="00685D01">
      <w:pPr>
        <w:jc w:val="both"/>
      </w:pPr>
      <w:r w:rsidRPr="0082345C">
        <w:t>Die Eltern melden ihr Kind für das Projekt EXTRA-Klasse</w:t>
      </w:r>
      <w:r w:rsidR="003C5B92">
        <w:t>!</w:t>
      </w:r>
      <w:r w:rsidRPr="0082345C">
        <w:t xml:space="preserve"> im Rahmen der Schulanmeldung an der Pfefferackerschule an.</w:t>
      </w:r>
    </w:p>
    <w:p w14:paraId="42918B63" w14:textId="532F1BF5" w:rsidR="0082345C" w:rsidRDefault="0082345C" w:rsidP="00685D01">
      <w:pPr>
        <w:jc w:val="both"/>
        <w:rPr>
          <w:b/>
        </w:rPr>
      </w:pPr>
      <w:r w:rsidRPr="0082345C">
        <w:t>Eine Entscheidung erfolgt im Rahmen des Schuleingangsverfahrens</w:t>
      </w:r>
      <w:r w:rsidRPr="0082345C">
        <w:rPr>
          <w:b/>
        </w:rPr>
        <w:t>.</w:t>
      </w:r>
    </w:p>
    <w:p w14:paraId="51506011" w14:textId="5163BF9D" w:rsidR="003C5B92" w:rsidRPr="003C5B92" w:rsidRDefault="003C5B92" w:rsidP="00685D01">
      <w:pPr>
        <w:jc w:val="both"/>
      </w:pPr>
      <w:r>
        <w:t xml:space="preserve">Die zukünftigen Schülerinnen und Schüler, die als Schüler der </w:t>
      </w:r>
      <w:proofErr w:type="spellStart"/>
      <w:r>
        <w:t>Löchterschule</w:t>
      </w:r>
      <w:proofErr w:type="spellEnd"/>
      <w:r>
        <w:t xml:space="preserve"> an EXTRA-Klasse! teilnehmen, werden über ein schulinternes Auswahlverfahren Teil von EXTRA-Klasse!</w:t>
      </w:r>
    </w:p>
    <w:p w14:paraId="7DB1BFA6" w14:textId="38448EC9" w:rsidR="00A621F7" w:rsidRPr="00471FEF" w:rsidRDefault="00A621F7" w:rsidP="00471FEF">
      <w:pPr>
        <w:jc w:val="both"/>
      </w:pPr>
      <w:r w:rsidRPr="00471FEF">
        <w:t xml:space="preserve">Wir freuen uns mit Ihnen als Eltern und mit Ihren Kindern dieses Projekt in </w:t>
      </w:r>
      <w:r w:rsidR="00794328">
        <w:t xml:space="preserve">guter </w:t>
      </w:r>
      <w:r w:rsidRPr="00471FEF">
        <w:t xml:space="preserve">Zusammenarbeit umsetzen zu können. </w:t>
      </w:r>
      <w:r w:rsidR="00471FEF" w:rsidRPr="00471FEF">
        <w:t xml:space="preserve">Wir freuen uns deswegen, weil den Kindern endlich die Möglichkeit gegeben wird gemeinsam ohne Abgrenzung von Förderbedarfen soziale Kompetenzen zu erlernen ohne dabei die Unterrichtsvorgaben zu vernachlässigen. </w:t>
      </w:r>
    </w:p>
    <w:p w14:paraId="27124ED3" w14:textId="39269168" w:rsidR="00471FEF" w:rsidRDefault="00471FEF" w:rsidP="00471FEF">
      <w:pPr>
        <w:jc w:val="both"/>
        <w:rPr>
          <w:b/>
        </w:rPr>
      </w:pPr>
      <w:r>
        <w:rPr>
          <w:b/>
        </w:rPr>
        <w:t xml:space="preserve">Nehmen </w:t>
      </w:r>
      <w:r w:rsidR="005F0BFA">
        <w:rPr>
          <w:b/>
        </w:rPr>
        <w:t>S</w:t>
      </w:r>
      <w:r>
        <w:rPr>
          <w:b/>
        </w:rPr>
        <w:t>ie die Chance wa</w:t>
      </w:r>
      <w:r w:rsidR="00794328">
        <w:rPr>
          <w:b/>
        </w:rPr>
        <w:t>h</w:t>
      </w:r>
      <w:r>
        <w:rPr>
          <w:b/>
        </w:rPr>
        <w:t>r und werden Sie und Ihre Kinder Teil dieses Projekts!</w:t>
      </w:r>
    </w:p>
    <w:p w14:paraId="0466B086" w14:textId="77777777" w:rsidR="00471FEF" w:rsidRPr="00471FEF" w:rsidRDefault="00471FEF" w:rsidP="00471FEF">
      <w:pPr>
        <w:jc w:val="both"/>
      </w:pPr>
      <w:r w:rsidRPr="00471FEF">
        <w:t>Bei Rückfragen stehen wir auch weiterhin für Sie zur Verfügung. Wenden Sie sich bitte an:</w:t>
      </w:r>
    </w:p>
    <w:p w14:paraId="45705658" w14:textId="341C7097" w:rsidR="001E7229" w:rsidRPr="001E7229" w:rsidRDefault="001E7229" w:rsidP="001E7229">
      <w:pPr>
        <w:rPr>
          <w:color w:val="000000" w:themeColor="text1"/>
        </w:rPr>
      </w:pPr>
      <w:r w:rsidRPr="001E7229">
        <w:t>Schulleitungen Pfefferackerschule: Markus Bechtel</w:t>
      </w:r>
      <w:r w:rsidRPr="001E7229">
        <w:br/>
      </w:r>
      <w:hyperlink r:id="rId10" w:history="1">
        <w:r w:rsidRPr="001E7229">
          <w:rPr>
            <w:rStyle w:val="Hyperlink"/>
            <w:color w:val="000000" w:themeColor="text1"/>
            <w:u w:val="none"/>
          </w:rPr>
          <w:t>markus.bechtel2@schulen-gelsenkirchen.de</w:t>
        </w:r>
      </w:hyperlink>
    </w:p>
    <w:p w14:paraId="2E84497F" w14:textId="1AFF59EF" w:rsidR="001E7229" w:rsidRPr="001E7229" w:rsidRDefault="001E7229" w:rsidP="001E7229">
      <w:pPr>
        <w:rPr>
          <w:color w:val="000000" w:themeColor="text1"/>
        </w:rPr>
      </w:pPr>
      <w:r w:rsidRPr="001E7229">
        <w:rPr>
          <w:color w:val="000000" w:themeColor="text1"/>
        </w:rPr>
        <w:t xml:space="preserve">Schulleitung </w:t>
      </w:r>
      <w:proofErr w:type="spellStart"/>
      <w:r w:rsidRPr="001E7229">
        <w:rPr>
          <w:color w:val="000000" w:themeColor="text1"/>
        </w:rPr>
        <w:t>Löchterschule</w:t>
      </w:r>
      <w:proofErr w:type="spellEnd"/>
      <w:r w:rsidRPr="001E7229">
        <w:rPr>
          <w:color w:val="000000" w:themeColor="text1"/>
        </w:rPr>
        <w:t>: Georg Wrede</w:t>
      </w:r>
      <w:r w:rsidRPr="001E7229">
        <w:rPr>
          <w:color w:val="000000" w:themeColor="text1"/>
        </w:rPr>
        <w:br/>
      </w:r>
      <w:hyperlink r:id="rId11" w:history="1">
        <w:r w:rsidRPr="001E7229">
          <w:rPr>
            <w:rStyle w:val="Hyperlink"/>
            <w:color w:val="000000" w:themeColor="text1"/>
            <w:u w:val="none"/>
          </w:rPr>
          <w:t>Georg.Wrede@lwl.org</w:t>
        </w:r>
      </w:hyperlink>
    </w:p>
    <w:p w14:paraId="1E89EAE9" w14:textId="40357CBD" w:rsidR="001E7229" w:rsidRPr="001E7229" w:rsidRDefault="001E7229" w:rsidP="001E7229">
      <w:pPr>
        <w:rPr>
          <w:color w:val="000000" w:themeColor="text1"/>
        </w:rPr>
      </w:pPr>
      <w:r w:rsidRPr="001E7229">
        <w:rPr>
          <w:color w:val="000000" w:themeColor="text1"/>
        </w:rPr>
        <w:t xml:space="preserve">Schulamt Gelsenkirchen: Heike Grüter </w:t>
      </w:r>
      <w:r w:rsidRPr="001E7229">
        <w:rPr>
          <w:color w:val="000000" w:themeColor="text1"/>
        </w:rPr>
        <w:br/>
      </w:r>
      <w:hyperlink r:id="rId12" w:history="1">
        <w:r w:rsidRPr="001E7229">
          <w:rPr>
            <w:rStyle w:val="Hyperlink"/>
            <w:color w:val="000000" w:themeColor="text1"/>
            <w:u w:val="none"/>
          </w:rPr>
          <w:t>heike.grueter@gelsenkirchen.de</w:t>
        </w:r>
      </w:hyperlink>
    </w:p>
    <w:p w14:paraId="7AD8DA49" w14:textId="0EB6CB2E" w:rsidR="001E7229" w:rsidRPr="001E7229" w:rsidRDefault="001E7229" w:rsidP="001E7229">
      <w:pPr>
        <w:rPr>
          <w:color w:val="000000" w:themeColor="text1"/>
        </w:rPr>
      </w:pPr>
      <w:r w:rsidRPr="001E7229">
        <w:rPr>
          <w:color w:val="000000" w:themeColor="text1"/>
        </w:rPr>
        <w:t>Bezirksregierung Münster: Dr. Ingo Bosse</w:t>
      </w:r>
      <w:r w:rsidRPr="001E7229">
        <w:rPr>
          <w:color w:val="000000" w:themeColor="text1"/>
        </w:rPr>
        <w:br/>
      </w:r>
      <w:hyperlink r:id="rId13" w:history="1">
        <w:r w:rsidRPr="001E7229">
          <w:rPr>
            <w:rStyle w:val="Hyperlink"/>
            <w:color w:val="000000" w:themeColor="text1"/>
            <w:u w:val="none"/>
          </w:rPr>
          <w:t>Ingo.Bosse@bezreg-muenster.nrw.de</w:t>
        </w:r>
      </w:hyperlink>
    </w:p>
    <w:p w14:paraId="68FC3F89" w14:textId="424AAB87" w:rsidR="009D4D0F" w:rsidRDefault="001E7229" w:rsidP="001E7229">
      <w:pPr>
        <w:rPr>
          <w:color w:val="000000" w:themeColor="text1"/>
        </w:rPr>
      </w:pPr>
      <w:r w:rsidRPr="001E7229">
        <w:rPr>
          <w:color w:val="000000" w:themeColor="text1"/>
        </w:rPr>
        <w:t xml:space="preserve">Landschaftsverband Westfalen-Lippe: Doris </w:t>
      </w:r>
      <w:proofErr w:type="spellStart"/>
      <w:r w:rsidRPr="001E7229">
        <w:rPr>
          <w:color w:val="000000" w:themeColor="text1"/>
        </w:rPr>
        <w:t>Löpmeier</w:t>
      </w:r>
      <w:proofErr w:type="spellEnd"/>
      <w:r w:rsidRPr="001E7229">
        <w:rPr>
          <w:color w:val="000000" w:themeColor="text1"/>
        </w:rPr>
        <w:br/>
        <w:t xml:space="preserve">Doris.loepmeier@lwl.org </w:t>
      </w:r>
    </w:p>
    <w:p w14:paraId="45A33275" w14:textId="77777777" w:rsidR="000441CD" w:rsidRPr="001E7229" w:rsidRDefault="000441CD" w:rsidP="000441CD">
      <w:pPr>
        <w:jc w:val="center"/>
        <w:rPr>
          <w:color w:val="000000" w:themeColor="text1"/>
          <w:sz w:val="18"/>
        </w:rPr>
      </w:pPr>
    </w:p>
    <w:p w14:paraId="301E6308" w14:textId="417826BF" w:rsidR="009D4D0F" w:rsidRPr="001E7229" w:rsidRDefault="000441CD" w:rsidP="000441CD">
      <w:pPr>
        <w:jc w:val="center"/>
        <w:rPr>
          <w:rFonts w:ascii="Calibri;Calibri MSFontService;s" w:hAnsi="Calibri;Calibri MSFontService;s"/>
          <w:color w:val="000000"/>
          <w:sz w:val="27"/>
        </w:rPr>
      </w:pPr>
      <w:r>
        <w:rPr>
          <w:noProof/>
          <w:lang w:eastAsia="de-DE"/>
        </w:rPr>
        <w:drawing>
          <wp:inline distT="0" distB="0" distL="0" distR="0" wp14:anchorId="57B4ADE1" wp14:editId="5D7C7800">
            <wp:extent cx="6029661" cy="1498600"/>
            <wp:effectExtent l="0" t="0" r="9525" b="6350"/>
            <wp:docPr id="8" name="Grafik 8" descr="C:\Users\bossei\AppData\Local\Microsoft\Windows\INetCache\Content.Word\Logo_EXTRAKlasse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ssei\AppData\Local\Microsoft\Windows\INetCache\Content.Word\Logo_EXTRAKlasse_CMYK.t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0771" cy="1503847"/>
                    </a:xfrm>
                    <a:prstGeom prst="rect">
                      <a:avLst/>
                    </a:prstGeom>
                    <a:noFill/>
                    <a:ln>
                      <a:noFill/>
                    </a:ln>
                  </pic:spPr>
                </pic:pic>
              </a:graphicData>
            </a:graphic>
          </wp:inline>
        </w:drawing>
      </w:r>
    </w:p>
    <w:sectPr w:rsidR="009D4D0F" w:rsidRPr="001E7229">
      <w:headerReference w:type="default" r:id="rId15"/>
      <w:pgSz w:w="11906" w:h="16838"/>
      <w:pgMar w:top="1417" w:right="1417" w:bottom="1134" w:left="1417"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76CD0" w14:textId="77777777" w:rsidR="00BE0AAB" w:rsidRDefault="00BE0AAB">
      <w:pPr>
        <w:spacing w:after="0" w:line="240" w:lineRule="auto"/>
      </w:pPr>
      <w:r>
        <w:separator/>
      </w:r>
    </w:p>
  </w:endnote>
  <w:endnote w:type="continuationSeparator" w:id="0">
    <w:p w14:paraId="2F064398" w14:textId="77777777" w:rsidR="00BE0AAB" w:rsidRDefault="00BE0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Calibri MSFontService;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F1D9D" w14:textId="77777777" w:rsidR="00BE0AAB" w:rsidRDefault="00BE0AAB">
      <w:pPr>
        <w:spacing w:after="0" w:line="240" w:lineRule="auto"/>
      </w:pPr>
      <w:r>
        <w:separator/>
      </w:r>
    </w:p>
  </w:footnote>
  <w:footnote w:type="continuationSeparator" w:id="0">
    <w:p w14:paraId="4F3D7F16" w14:textId="77777777" w:rsidR="00BE0AAB" w:rsidRDefault="00BE0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36BCD" w14:textId="77777777" w:rsidR="009D4D0F" w:rsidRDefault="003B1EEE">
    <w:pPr>
      <w:pStyle w:val="Kopfzeile"/>
    </w:pPr>
    <w:r>
      <w:rPr>
        <w:noProof/>
        <w:lang w:eastAsia="de-DE"/>
      </w:rPr>
      <w:drawing>
        <wp:anchor distT="0" distB="1905" distL="114300" distR="114300" simplePos="0" relativeHeight="4" behindDoc="1" locked="0" layoutInCell="1" allowOverlap="1" wp14:anchorId="3B318EFF" wp14:editId="774799BC">
          <wp:simplePos x="0" y="0"/>
          <wp:positionH relativeFrom="column">
            <wp:posOffset>5015230</wp:posOffset>
          </wp:positionH>
          <wp:positionV relativeFrom="page">
            <wp:posOffset>123825</wp:posOffset>
          </wp:positionV>
          <wp:extent cx="1068705" cy="665480"/>
          <wp:effectExtent l="0" t="0" r="0" b="0"/>
          <wp:wrapNone/>
          <wp:docPr id="1" name="Bild 1" descr="LWL-Logo_schwarz_RZ_RGB_fuer_Geschaefts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WL-Logo_schwarz_RZ_RGB_fuer_Geschaeftspapier"/>
                  <pic:cNvPicPr>
                    <a:picLocks noChangeAspect="1" noChangeArrowheads="1"/>
                  </pic:cNvPicPr>
                </pic:nvPicPr>
                <pic:blipFill>
                  <a:blip r:embed="rId1"/>
                  <a:stretch>
                    <a:fillRect/>
                  </a:stretch>
                </pic:blipFill>
                <pic:spPr bwMode="auto">
                  <a:xfrm>
                    <a:off x="0" y="0"/>
                    <a:ext cx="1068705" cy="665480"/>
                  </a:xfrm>
                  <a:prstGeom prst="rect">
                    <a:avLst/>
                  </a:prstGeom>
                </pic:spPr>
              </pic:pic>
            </a:graphicData>
          </a:graphic>
        </wp:anchor>
      </w:drawing>
    </w:r>
    <w:r>
      <w:rPr>
        <w:noProof/>
        <w:lang w:eastAsia="de-DE"/>
      </w:rPr>
      <w:drawing>
        <wp:anchor distT="0" distB="0" distL="114300" distR="115570" simplePos="0" relativeHeight="7" behindDoc="1" locked="0" layoutInCell="1" allowOverlap="1" wp14:anchorId="10E1BDFB" wp14:editId="3F420340">
          <wp:simplePos x="0" y="0"/>
          <wp:positionH relativeFrom="margin">
            <wp:posOffset>3615055</wp:posOffset>
          </wp:positionH>
          <wp:positionV relativeFrom="page">
            <wp:posOffset>28575</wp:posOffset>
          </wp:positionV>
          <wp:extent cx="1522730" cy="800100"/>
          <wp:effectExtent l="0" t="0" r="0" b="0"/>
          <wp:wrapNone/>
          <wp:docPr id="2" name="irc_mi" descr="Bildergebnis für tu dortm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c_mi" descr="Bildergebnis für tu dortmund"/>
                  <pic:cNvPicPr>
                    <a:picLocks noChangeAspect="1" noChangeArrowheads="1"/>
                  </pic:cNvPicPr>
                </pic:nvPicPr>
                <pic:blipFill>
                  <a:blip r:embed="rId2"/>
                  <a:stretch>
                    <a:fillRect/>
                  </a:stretch>
                </pic:blipFill>
                <pic:spPr bwMode="auto">
                  <a:xfrm>
                    <a:off x="0" y="0"/>
                    <a:ext cx="1522730" cy="800100"/>
                  </a:xfrm>
                  <a:prstGeom prst="rect">
                    <a:avLst/>
                  </a:prstGeom>
                </pic:spPr>
              </pic:pic>
            </a:graphicData>
          </a:graphic>
        </wp:anchor>
      </w:drawing>
    </w:r>
    <w:r>
      <w:rPr>
        <w:noProof/>
        <w:lang w:eastAsia="de-DE"/>
      </w:rPr>
      <w:drawing>
        <wp:anchor distT="0" distB="8890" distL="114300" distR="114300" simplePos="0" relativeHeight="10" behindDoc="1" locked="0" layoutInCell="1" allowOverlap="1" wp14:anchorId="62838983" wp14:editId="6B3F4991">
          <wp:simplePos x="0" y="0"/>
          <wp:positionH relativeFrom="margin">
            <wp:posOffset>1567180</wp:posOffset>
          </wp:positionH>
          <wp:positionV relativeFrom="page">
            <wp:posOffset>180975</wp:posOffset>
          </wp:positionV>
          <wp:extent cx="1946275" cy="448310"/>
          <wp:effectExtent l="0" t="0" r="0" b="0"/>
          <wp:wrapNone/>
          <wp:docPr id="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6"/>
                  <pic:cNvPicPr>
                    <a:picLocks noChangeAspect="1" noChangeArrowheads="1"/>
                  </pic:cNvPicPr>
                </pic:nvPicPr>
                <pic:blipFill>
                  <a:blip r:embed="rId3"/>
                  <a:stretch>
                    <a:fillRect/>
                  </a:stretch>
                </pic:blipFill>
                <pic:spPr bwMode="auto">
                  <a:xfrm>
                    <a:off x="0" y="0"/>
                    <a:ext cx="1946275" cy="448310"/>
                  </a:xfrm>
                  <a:prstGeom prst="rect">
                    <a:avLst/>
                  </a:prstGeom>
                </pic:spPr>
              </pic:pic>
            </a:graphicData>
          </a:graphic>
        </wp:anchor>
      </w:drawing>
    </w:r>
    <w:r>
      <w:rPr>
        <w:noProof/>
        <w:lang w:eastAsia="de-DE"/>
      </w:rPr>
      <w:drawing>
        <wp:anchor distT="0" distB="0" distL="114300" distR="114300" simplePos="0" relativeHeight="13" behindDoc="1" locked="0" layoutInCell="1" allowOverlap="1" wp14:anchorId="75F63DDA" wp14:editId="02AFCFE8">
          <wp:simplePos x="0" y="0"/>
          <wp:positionH relativeFrom="margin">
            <wp:posOffset>-366395</wp:posOffset>
          </wp:positionH>
          <wp:positionV relativeFrom="paragraph">
            <wp:posOffset>-287655</wp:posOffset>
          </wp:positionV>
          <wp:extent cx="1564005" cy="51879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noChangeArrowheads="1"/>
                  </pic:cNvPicPr>
                </pic:nvPicPr>
                <pic:blipFill>
                  <a:blip r:embed="rId4"/>
                  <a:stretch>
                    <a:fillRect/>
                  </a:stretch>
                </pic:blipFill>
                <pic:spPr bwMode="auto">
                  <a:xfrm>
                    <a:off x="0" y="0"/>
                    <a:ext cx="1564005" cy="5187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85853"/>
    <w:multiLevelType w:val="multilevel"/>
    <w:tmpl w:val="4DAE93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6202570"/>
    <w:multiLevelType w:val="hybridMultilevel"/>
    <w:tmpl w:val="0722ED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436089"/>
    <w:multiLevelType w:val="hybridMultilevel"/>
    <w:tmpl w:val="7722B7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76345C"/>
    <w:multiLevelType w:val="multilevel"/>
    <w:tmpl w:val="C9766E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B88089E"/>
    <w:multiLevelType w:val="hybridMultilevel"/>
    <w:tmpl w:val="AE7A2C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153395"/>
    <w:multiLevelType w:val="hybridMultilevel"/>
    <w:tmpl w:val="E37E1358"/>
    <w:lvl w:ilvl="0" w:tplc="EE6AD88A">
      <w:numFmt w:val="bullet"/>
      <w:lvlText w:val="•"/>
      <w:lvlJc w:val="left"/>
      <w:pPr>
        <w:ind w:left="1065" w:hanging="705"/>
      </w:pPr>
      <w:rPr>
        <w:rFonts w:ascii="Calibri" w:eastAsiaTheme="minorHAnsi"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99E1DFD"/>
    <w:multiLevelType w:val="multilevel"/>
    <w:tmpl w:val="32147D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0"/>
  </w:num>
  <w:num w:numId="3">
    <w:abstractNumId w:val="6"/>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D0F"/>
    <w:rsid w:val="000441CD"/>
    <w:rsid w:val="00171714"/>
    <w:rsid w:val="00190B66"/>
    <w:rsid w:val="001C20B0"/>
    <w:rsid w:val="001E7229"/>
    <w:rsid w:val="00356F75"/>
    <w:rsid w:val="003B1EEE"/>
    <w:rsid w:val="003B2107"/>
    <w:rsid w:val="003C5B92"/>
    <w:rsid w:val="003D1CCC"/>
    <w:rsid w:val="003F13AF"/>
    <w:rsid w:val="00402FA0"/>
    <w:rsid w:val="00462A6B"/>
    <w:rsid w:val="00471FEF"/>
    <w:rsid w:val="004B3C06"/>
    <w:rsid w:val="005100A2"/>
    <w:rsid w:val="005E2DFD"/>
    <w:rsid w:val="005F0BFA"/>
    <w:rsid w:val="0063431A"/>
    <w:rsid w:val="00685D01"/>
    <w:rsid w:val="00746C04"/>
    <w:rsid w:val="00794328"/>
    <w:rsid w:val="00817918"/>
    <w:rsid w:val="0082345C"/>
    <w:rsid w:val="008429E9"/>
    <w:rsid w:val="00880739"/>
    <w:rsid w:val="0089780A"/>
    <w:rsid w:val="00905D34"/>
    <w:rsid w:val="00944CB4"/>
    <w:rsid w:val="009B68D7"/>
    <w:rsid w:val="009D4D0F"/>
    <w:rsid w:val="00A3103C"/>
    <w:rsid w:val="00A4632C"/>
    <w:rsid w:val="00A621F7"/>
    <w:rsid w:val="00A814AF"/>
    <w:rsid w:val="00AC6F39"/>
    <w:rsid w:val="00B2722E"/>
    <w:rsid w:val="00BC7021"/>
    <w:rsid w:val="00BD3EB3"/>
    <w:rsid w:val="00BE0AAB"/>
    <w:rsid w:val="00BE6B3F"/>
    <w:rsid w:val="00C02AD7"/>
    <w:rsid w:val="00C23060"/>
    <w:rsid w:val="00C37025"/>
    <w:rsid w:val="00C4471A"/>
    <w:rsid w:val="00CF0308"/>
    <w:rsid w:val="00CF1CC6"/>
    <w:rsid w:val="00D52714"/>
    <w:rsid w:val="00D54DE8"/>
    <w:rsid w:val="00E743A1"/>
    <w:rsid w:val="00F25059"/>
    <w:rsid w:val="00F34CB0"/>
    <w:rsid w:val="00F37556"/>
    <w:rsid w:val="00FA2E9D"/>
    <w:rsid w:val="00FD1F47"/>
    <w:rsid w:val="00FD6B8A"/>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28C00"/>
  <w15:docId w15:val="{5EF27F72-F64D-4C68-B9B2-DCDCAB4A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0CF9"/>
    <w:pPr>
      <w:spacing w:after="160" w:line="259" w:lineRule="auto"/>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uiPriority w:val="99"/>
    <w:unhideWhenUsed/>
    <w:rsid w:val="007B5502"/>
    <w:rPr>
      <w:color w:val="0563C1" w:themeColor="hyperlink"/>
      <w:u w:val="single"/>
    </w:rPr>
  </w:style>
  <w:style w:type="character" w:customStyle="1" w:styleId="SprechblasentextZchn">
    <w:name w:val="Sprechblasentext Zchn"/>
    <w:basedOn w:val="Absatz-Standardschriftart"/>
    <w:link w:val="Sprechblasentext"/>
    <w:uiPriority w:val="99"/>
    <w:semiHidden/>
    <w:qFormat/>
    <w:rsid w:val="00B74827"/>
    <w:rPr>
      <w:rFonts w:ascii="Segoe UI" w:hAnsi="Segoe UI" w:cs="Segoe UI"/>
      <w:sz w:val="18"/>
      <w:szCs w:val="18"/>
    </w:rPr>
  </w:style>
  <w:style w:type="character" w:customStyle="1" w:styleId="KopfzeileZchn">
    <w:name w:val="Kopfzeile Zchn"/>
    <w:basedOn w:val="Absatz-Standardschriftart"/>
    <w:link w:val="Kopfzeile"/>
    <w:uiPriority w:val="99"/>
    <w:qFormat/>
    <w:rsid w:val="00117AFD"/>
  </w:style>
  <w:style w:type="character" w:customStyle="1" w:styleId="FuzeileZchn">
    <w:name w:val="Fußzeile Zchn"/>
    <w:basedOn w:val="Absatz-Standardschriftart"/>
    <w:link w:val="Fuzeile"/>
    <w:uiPriority w:val="99"/>
    <w:qFormat/>
    <w:rsid w:val="00117AF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Theme="minorHAnsi" w:hAnsiTheme="minorHAnsi" w:cstheme="minorHAnsi"/>
    </w:rPr>
  </w:style>
  <w:style w:type="character" w:customStyle="1" w:styleId="ListLabel8">
    <w:name w:val="ListLabel 8"/>
    <w:qFormat/>
    <w:rPr>
      <w:rFonts w:cstheme="minorHAnsi"/>
    </w:rPr>
  </w:style>
  <w:style w:type="character" w:customStyle="1" w:styleId="ListLabel9">
    <w:name w:val="ListLabel 9"/>
    <w:qFormat/>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Theme="minorHAnsi" w:hAnsiTheme="minorHAnsi" w:cstheme="minorHAnsi"/>
    </w:rPr>
  </w:style>
  <w:style w:type="character" w:customStyle="1" w:styleId="ListLabel29">
    <w:name w:val="ListLabel 29"/>
    <w:qFormat/>
    <w:rPr>
      <w:rFonts w:cstheme="minorHAnsi"/>
    </w:rPr>
  </w:style>
  <w:style w:type="character" w:customStyle="1" w:styleId="ListLabel30">
    <w:name w:val="ListLabel 30"/>
    <w:qFormat/>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heme="minorHAnsi" w:hAnsiTheme="minorHAnsi" w:cstheme="minorHAnsi"/>
    </w:rPr>
  </w:style>
  <w:style w:type="character" w:customStyle="1" w:styleId="ListLabel50">
    <w:name w:val="ListLabel 50"/>
    <w:qFormat/>
    <w:rPr>
      <w:rFonts w:cstheme="minorHAnsi"/>
    </w:rPr>
  </w:style>
  <w:style w:type="character" w:customStyle="1" w:styleId="ListLabel51">
    <w:name w:val="ListLabel 51"/>
    <w:qFormat/>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76"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qFormat/>
    <w:pPr>
      <w:suppressLineNumbers/>
    </w:pPr>
    <w:rPr>
      <w:rFonts w:cs="Mangal"/>
    </w:rPr>
  </w:style>
  <w:style w:type="paragraph" w:customStyle="1" w:styleId="Text">
    <w:name w:val="Text"/>
    <w:basedOn w:val="Standard"/>
    <w:qFormat/>
    <w:rsid w:val="00193B77"/>
    <w:pPr>
      <w:spacing w:after="0" w:line="240" w:lineRule="auto"/>
    </w:pPr>
    <w:rPr>
      <w:rFonts w:ascii="Helvetica Neue" w:eastAsia="Arial Unicode MS" w:hAnsi="Helvetica Neue" w:cs="Arial Unicode MS"/>
      <w:color w:val="000000"/>
      <w:lang w:eastAsia="de-DE"/>
    </w:rPr>
  </w:style>
  <w:style w:type="paragraph" w:styleId="StandardWeb">
    <w:name w:val="Normal (Web)"/>
    <w:basedOn w:val="Standard"/>
    <w:uiPriority w:val="99"/>
    <w:semiHidden/>
    <w:unhideWhenUsed/>
    <w:qFormat/>
    <w:rsid w:val="000C613C"/>
    <w:pPr>
      <w:spacing w:beforeAutospacing="1"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0C613C"/>
    <w:pPr>
      <w:ind w:left="720"/>
      <w:contextualSpacing/>
    </w:pPr>
  </w:style>
  <w:style w:type="paragraph" w:styleId="Sprechblasentext">
    <w:name w:val="Balloon Text"/>
    <w:basedOn w:val="Standard"/>
    <w:link w:val="SprechblasentextZchn"/>
    <w:uiPriority w:val="99"/>
    <w:semiHidden/>
    <w:unhideWhenUsed/>
    <w:qFormat/>
    <w:rsid w:val="00B74827"/>
    <w:pPr>
      <w:spacing w:after="0" w:line="240" w:lineRule="auto"/>
    </w:pPr>
    <w:rPr>
      <w:rFonts w:ascii="Segoe UI" w:hAnsi="Segoe UI" w:cs="Segoe UI"/>
      <w:sz w:val="18"/>
      <w:szCs w:val="18"/>
    </w:rPr>
  </w:style>
  <w:style w:type="paragraph" w:styleId="Kopfzeile">
    <w:name w:val="header"/>
    <w:basedOn w:val="Standard"/>
    <w:link w:val="KopfzeileZchn"/>
    <w:uiPriority w:val="99"/>
    <w:unhideWhenUsed/>
    <w:rsid w:val="00117AFD"/>
    <w:pPr>
      <w:tabs>
        <w:tab w:val="center" w:pos="4536"/>
        <w:tab w:val="right" w:pos="9072"/>
      </w:tabs>
      <w:spacing w:after="0" w:line="240" w:lineRule="auto"/>
    </w:pPr>
  </w:style>
  <w:style w:type="paragraph" w:styleId="Fuzeile">
    <w:name w:val="footer"/>
    <w:basedOn w:val="Standard"/>
    <w:link w:val="FuzeileZchn"/>
    <w:uiPriority w:val="99"/>
    <w:unhideWhenUsed/>
    <w:rsid w:val="00117AFD"/>
    <w:pPr>
      <w:tabs>
        <w:tab w:val="center" w:pos="4536"/>
        <w:tab w:val="right" w:pos="9072"/>
      </w:tabs>
      <w:spacing w:after="0" w:line="240" w:lineRule="auto"/>
    </w:pPr>
  </w:style>
  <w:style w:type="character" w:styleId="Kommentarzeichen">
    <w:name w:val="annotation reference"/>
    <w:basedOn w:val="Absatz-Standardschriftart"/>
    <w:uiPriority w:val="99"/>
    <w:semiHidden/>
    <w:unhideWhenUsed/>
    <w:rsid w:val="00A3103C"/>
    <w:rPr>
      <w:sz w:val="16"/>
      <w:szCs w:val="16"/>
    </w:rPr>
  </w:style>
  <w:style w:type="paragraph" w:styleId="Kommentartext">
    <w:name w:val="annotation text"/>
    <w:basedOn w:val="Standard"/>
    <w:link w:val="KommentartextZchn"/>
    <w:uiPriority w:val="99"/>
    <w:semiHidden/>
    <w:unhideWhenUsed/>
    <w:rsid w:val="00A3103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3103C"/>
    <w:rPr>
      <w:szCs w:val="20"/>
    </w:rPr>
  </w:style>
  <w:style w:type="paragraph" w:styleId="Kommentarthema">
    <w:name w:val="annotation subject"/>
    <w:basedOn w:val="Kommentartext"/>
    <w:next w:val="Kommentartext"/>
    <w:link w:val="KommentarthemaZchn"/>
    <w:uiPriority w:val="99"/>
    <w:semiHidden/>
    <w:unhideWhenUsed/>
    <w:rsid w:val="00A3103C"/>
    <w:rPr>
      <w:b/>
      <w:bCs/>
    </w:rPr>
  </w:style>
  <w:style w:type="character" w:customStyle="1" w:styleId="KommentarthemaZchn">
    <w:name w:val="Kommentarthema Zchn"/>
    <w:basedOn w:val="KommentartextZchn"/>
    <w:link w:val="Kommentarthema"/>
    <w:uiPriority w:val="99"/>
    <w:semiHidden/>
    <w:rsid w:val="00A3103C"/>
    <w:rPr>
      <w:b/>
      <w:bCs/>
      <w:szCs w:val="20"/>
    </w:rPr>
  </w:style>
  <w:style w:type="character" w:styleId="Hyperlink">
    <w:name w:val="Hyperlink"/>
    <w:basedOn w:val="Absatz-Standardschriftart"/>
    <w:uiPriority w:val="99"/>
    <w:unhideWhenUsed/>
    <w:rsid w:val="001E72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934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Ingo.Bosse@bezreg-muenster.nrw.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ike.grueter@gelsenkirchen.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org.Wrede@lwl.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kus.bechtel2@schulen-gelsenkirchen.de" TargetMode="External"/><Relationship Id="rId4" Type="http://schemas.openxmlformats.org/officeDocument/2006/relationships/settings" Target="settings.xml"/><Relationship Id="rId9" Type="http://schemas.openxmlformats.org/officeDocument/2006/relationships/hyperlink" Target="https://www.loechterschule.lwl.org/de" TargetMode="External"/><Relationship Id="rId14" Type="http://schemas.openxmlformats.org/officeDocument/2006/relationships/image" Target="media/image2.tiff"/></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6C73C-B29B-47CC-8EAE-171C50334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1432</Words>
  <Characters>9028</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Bezirksregierung Münster</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Bosse, Dr. Ingo</dc:creator>
  <cp:lastModifiedBy>Sonja Bosco</cp:lastModifiedBy>
  <cp:revision>2</cp:revision>
  <cp:lastPrinted>2020-07-15T08:02:00Z</cp:lastPrinted>
  <dcterms:created xsi:type="dcterms:W3CDTF">2020-08-07T07:51:00Z</dcterms:created>
  <dcterms:modified xsi:type="dcterms:W3CDTF">2020-08-07T07:51:00Z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Bezirksregierung Münster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